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7B" w:rsidRDefault="007E4A82" w:rsidP="00E8587B">
      <w:pPr>
        <w:pStyle w:val="Default"/>
        <w:spacing w:after="240"/>
        <w:jc w:val="center"/>
        <w:rPr>
          <w:bCs/>
          <w:i/>
          <w:sz w:val="28"/>
          <w:szCs w:val="23"/>
          <w:lang w:val="de-CH"/>
        </w:rPr>
      </w:pPr>
      <w:bookmarkStart w:id="0" w:name="_GoBack"/>
      <w:bookmarkEnd w:id="0"/>
      <w:r>
        <w:rPr>
          <w:bCs/>
          <w:i/>
          <w:sz w:val="28"/>
          <w:szCs w:val="23"/>
          <w:lang w:val="de-CH"/>
        </w:rPr>
        <w:t>Medienmitteilung</w:t>
      </w:r>
    </w:p>
    <w:p w:rsidR="00EC633E" w:rsidRPr="00EC633E" w:rsidRDefault="00EC633E" w:rsidP="00E8587B">
      <w:pPr>
        <w:pStyle w:val="Default"/>
        <w:spacing w:after="240"/>
        <w:jc w:val="center"/>
        <w:rPr>
          <w:bCs/>
          <w:i/>
          <w:sz w:val="20"/>
          <w:szCs w:val="20"/>
          <w:lang w:val="de-CH"/>
        </w:rPr>
      </w:pPr>
      <w:r w:rsidRPr="00EC633E">
        <w:rPr>
          <w:bCs/>
          <w:i/>
          <w:sz w:val="20"/>
          <w:szCs w:val="20"/>
          <w:lang w:val="de-CH"/>
        </w:rPr>
        <w:t>Versammlung</w:t>
      </w:r>
      <w:r>
        <w:rPr>
          <w:bCs/>
          <w:i/>
          <w:sz w:val="20"/>
          <w:szCs w:val="20"/>
          <w:lang w:val="de-CH"/>
        </w:rPr>
        <w:t>en</w:t>
      </w:r>
      <w:r w:rsidRPr="00EC633E">
        <w:rPr>
          <w:bCs/>
          <w:i/>
          <w:sz w:val="20"/>
          <w:szCs w:val="20"/>
          <w:lang w:val="de-CH"/>
        </w:rPr>
        <w:t xml:space="preserve"> der </w:t>
      </w:r>
      <w:proofErr w:type="spellStart"/>
      <w:r w:rsidRPr="00EC633E">
        <w:rPr>
          <w:bCs/>
          <w:i/>
          <w:sz w:val="20"/>
          <w:szCs w:val="20"/>
          <w:lang w:val="de-CH"/>
        </w:rPr>
        <w:t>kkK</w:t>
      </w:r>
      <w:proofErr w:type="spellEnd"/>
      <w:r w:rsidRPr="00EC633E">
        <w:rPr>
          <w:bCs/>
          <w:i/>
          <w:sz w:val="20"/>
          <w:szCs w:val="20"/>
          <w:lang w:val="de-CH"/>
        </w:rPr>
        <w:t xml:space="preserve"> und der KBP</w:t>
      </w:r>
    </w:p>
    <w:p w:rsidR="00E8587B" w:rsidRPr="00EC633E" w:rsidRDefault="00EC633E" w:rsidP="00E8587B">
      <w:pPr>
        <w:pStyle w:val="Default"/>
        <w:spacing w:after="240"/>
        <w:jc w:val="center"/>
        <w:rPr>
          <w:b/>
          <w:bCs/>
          <w:sz w:val="28"/>
          <w:szCs w:val="23"/>
          <w:lang w:val="de-CH"/>
        </w:rPr>
      </w:pPr>
      <w:r>
        <w:rPr>
          <w:b/>
          <w:bCs/>
          <w:sz w:val="28"/>
          <w:szCs w:val="23"/>
          <w:lang w:val="de-CH"/>
        </w:rPr>
        <w:t>Rechnungen 2017 mit positive</w:t>
      </w:r>
      <w:r w:rsidR="007E4A82">
        <w:rPr>
          <w:b/>
          <w:bCs/>
          <w:sz w:val="28"/>
          <w:szCs w:val="23"/>
          <w:lang w:val="de-CH"/>
        </w:rPr>
        <w:t>m</w:t>
      </w:r>
      <w:r>
        <w:rPr>
          <w:b/>
          <w:bCs/>
          <w:sz w:val="28"/>
          <w:szCs w:val="23"/>
          <w:lang w:val="de-CH"/>
        </w:rPr>
        <w:t xml:space="preserve"> </w:t>
      </w:r>
      <w:r w:rsidR="007E4A82">
        <w:rPr>
          <w:b/>
          <w:bCs/>
          <w:sz w:val="28"/>
          <w:szCs w:val="23"/>
          <w:lang w:val="de-CH"/>
        </w:rPr>
        <w:t>Ergebnis</w:t>
      </w:r>
      <w:r>
        <w:rPr>
          <w:b/>
          <w:bCs/>
          <w:sz w:val="28"/>
          <w:szCs w:val="23"/>
          <w:lang w:val="de-CH"/>
        </w:rPr>
        <w:t xml:space="preserve"> verabschiedet</w:t>
      </w:r>
    </w:p>
    <w:p w:rsidR="00E8587B" w:rsidRPr="00EC633E" w:rsidRDefault="00E8587B" w:rsidP="00E8587B">
      <w:pPr>
        <w:pStyle w:val="Default"/>
        <w:spacing w:after="240" w:line="276" w:lineRule="auto"/>
        <w:jc w:val="both"/>
        <w:rPr>
          <w:b/>
          <w:bCs/>
          <w:sz w:val="22"/>
          <w:szCs w:val="22"/>
          <w:lang w:val="de-CH"/>
        </w:rPr>
      </w:pPr>
      <w:r w:rsidRPr="00EC633E">
        <w:rPr>
          <w:b/>
          <w:bCs/>
          <w:sz w:val="22"/>
          <w:szCs w:val="22"/>
          <w:lang w:val="de-CH"/>
        </w:rPr>
        <w:t xml:space="preserve">Freiburg, 9. Juni 2018 – Die Versammlung der katholischen kirchlichen Körperschaft </w:t>
      </w:r>
      <w:r w:rsidR="00111E0E">
        <w:rPr>
          <w:b/>
          <w:bCs/>
          <w:sz w:val="22"/>
          <w:szCs w:val="22"/>
          <w:lang w:val="de-CH"/>
        </w:rPr>
        <w:t>des</w:t>
      </w:r>
      <w:r w:rsidRPr="00EC633E">
        <w:rPr>
          <w:b/>
          <w:bCs/>
          <w:sz w:val="22"/>
          <w:szCs w:val="22"/>
          <w:lang w:val="de-CH"/>
        </w:rPr>
        <w:t xml:space="preserve"> Kanton</w:t>
      </w:r>
      <w:r w:rsidR="00111E0E">
        <w:rPr>
          <w:b/>
          <w:bCs/>
          <w:sz w:val="22"/>
          <w:szCs w:val="22"/>
          <w:lang w:val="de-CH"/>
        </w:rPr>
        <w:t>s</w:t>
      </w:r>
      <w:r w:rsidRPr="00EC633E">
        <w:rPr>
          <w:b/>
          <w:bCs/>
          <w:sz w:val="22"/>
          <w:szCs w:val="22"/>
          <w:lang w:val="de-CH"/>
        </w:rPr>
        <w:t xml:space="preserve"> Freiburg (</w:t>
      </w:r>
      <w:proofErr w:type="spellStart"/>
      <w:r w:rsidRPr="00EC633E">
        <w:rPr>
          <w:b/>
          <w:bCs/>
          <w:sz w:val="22"/>
          <w:szCs w:val="22"/>
          <w:lang w:val="de-CH"/>
        </w:rPr>
        <w:t>kkK</w:t>
      </w:r>
      <w:proofErr w:type="spellEnd"/>
      <w:r w:rsidRPr="00EC633E">
        <w:rPr>
          <w:b/>
          <w:bCs/>
          <w:sz w:val="22"/>
          <w:szCs w:val="22"/>
          <w:lang w:val="de-CH"/>
        </w:rPr>
        <w:t>) sowie die Kasse für die Besoldung der Pfarreiseelsorger genehmigten am Sams</w:t>
      </w:r>
      <w:r w:rsidR="00EC633E" w:rsidRPr="00EC633E">
        <w:rPr>
          <w:b/>
          <w:bCs/>
          <w:sz w:val="22"/>
          <w:szCs w:val="22"/>
          <w:lang w:val="de-CH"/>
        </w:rPr>
        <w:t>t</w:t>
      </w:r>
      <w:r w:rsidRPr="00EC633E">
        <w:rPr>
          <w:b/>
          <w:bCs/>
          <w:sz w:val="22"/>
          <w:szCs w:val="22"/>
          <w:lang w:val="de-CH"/>
        </w:rPr>
        <w:t xml:space="preserve">agvormittag im Saal von Christ-König, Freiburg, die Rechnungen für das Jahr 2017. </w:t>
      </w:r>
      <w:r w:rsidR="00EC7426">
        <w:rPr>
          <w:b/>
          <w:bCs/>
          <w:sz w:val="22"/>
          <w:szCs w:val="22"/>
          <w:lang w:val="de-CH"/>
        </w:rPr>
        <w:t xml:space="preserve">Weiterhin wurde </w:t>
      </w:r>
      <w:r w:rsidR="00285A62">
        <w:rPr>
          <w:b/>
          <w:bCs/>
          <w:sz w:val="22"/>
          <w:szCs w:val="22"/>
          <w:lang w:val="de-CH"/>
        </w:rPr>
        <w:t xml:space="preserve">das </w:t>
      </w:r>
      <w:r w:rsidR="00EC7426">
        <w:rPr>
          <w:b/>
          <w:bCs/>
          <w:sz w:val="22"/>
          <w:szCs w:val="22"/>
          <w:lang w:val="de-CH"/>
        </w:rPr>
        <w:t xml:space="preserve">vom Exekutivrat vorgelegtes Dekret </w:t>
      </w:r>
      <w:r w:rsidR="00EC633E" w:rsidRPr="00EC633E">
        <w:rPr>
          <w:b/>
          <w:bCs/>
          <w:sz w:val="22"/>
          <w:szCs w:val="22"/>
          <w:lang w:val="de-CH"/>
        </w:rPr>
        <w:t xml:space="preserve">zur Neuregelung der Ausgabenbremse </w:t>
      </w:r>
      <w:r w:rsidR="00285A62" w:rsidRPr="00285A62">
        <w:rPr>
          <w:b/>
          <w:bCs/>
          <w:color w:val="auto"/>
          <w:sz w:val="22"/>
          <w:szCs w:val="22"/>
          <w:lang w:val="de-CH"/>
        </w:rPr>
        <w:t>zurückgewiesen</w:t>
      </w:r>
      <w:r w:rsidR="00EC633E" w:rsidRPr="00EC633E">
        <w:rPr>
          <w:b/>
          <w:bCs/>
          <w:sz w:val="22"/>
          <w:szCs w:val="22"/>
          <w:lang w:val="de-CH"/>
        </w:rPr>
        <w:t>.</w:t>
      </w:r>
    </w:p>
    <w:p w:rsidR="00E8587B" w:rsidRPr="00EC633E" w:rsidRDefault="00040EF7" w:rsidP="00E8587B">
      <w:pPr>
        <w:pStyle w:val="Default"/>
        <w:jc w:val="both"/>
        <w:rPr>
          <w:color w:val="auto"/>
          <w:sz w:val="22"/>
          <w:szCs w:val="22"/>
          <w:lang w:val="de-CH"/>
        </w:rPr>
      </w:pPr>
      <w:r w:rsidRPr="00EC633E">
        <w:rPr>
          <w:color w:val="auto"/>
          <w:sz w:val="22"/>
          <w:szCs w:val="22"/>
          <w:lang w:val="de-CH"/>
        </w:rPr>
        <w:t xml:space="preserve">Eine positive Rechnung konnte den Delegierten der </w:t>
      </w:r>
      <w:proofErr w:type="spellStart"/>
      <w:r w:rsidRPr="00EC633E">
        <w:rPr>
          <w:color w:val="auto"/>
          <w:sz w:val="22"/>
          <w:szCs w:val="22"/>
          <w:lang w:val="de-CH"/>
        </w:rPr>
        <w:t>kkK</w:t>
      </w:r>
      <w:proofErr w:type="spellEnd"/>
      <w:r w:rsidRPr="00EC633E">
        <w:rPr>
          <w:color w:val="auto"/>
          <w:sz w:val="22"/>
          <w:szCs w:val="22"/>
          <w:lang w:val="de-CH"/>
        </w:rPr>
        <w:t xml:space="preserve"> präsentiert werden. Während der Voranschlag ein ausgeglichenes Budget vorsah, weist die Rechnung bei einem Aufwand von Fr. 11'254'158.12 einen Ertrag von Fr. 11'554’078.70</w:t>
      </w:r>
      <w:r w:rsidR="00E8587B" w:rsidRPr="00EC633E">
        <w:rPr>
          <w:color w:val="auto"/>
          <w:sz w:val="22"/>
          <w:szCs w:val="22"/>
          <w:lang w:val="de-CH"/>
        </w:rPr>
        <w:t xml:space="preserve"> auf</w:t>
      </w:r>
      <w:r w:rsidRPr="00EC633E">
        <w:rPr>
          <w:color w:val="auto"/>
          <w:sz w:val="22"/>
          <w:szCs w:val="22"/>
          <w:lang w:val="de-CH"/>
        </w:rPr>
        <w:t xml:space="preserve">, </w:t>
      </w:r>
      <w:r w:rsidR="00633CB1">
        <w:rPr>
          <w:color w:val="auto"/>
          <w:sz w:val="22"/>
          <w:szCs w:val="22"/>
          <w:lang w:val="de-CH"/>
        </w:rPr>
        <w:t>was einem</w:t>
      </w:r>
      <w:r w:rsidR="00E8587B" w:rsidRPr="00EC633E">
        <w:rPr>
          <w:color w:val="auto"/>
          <w:sz w:val="22"/>
          <w:szCs w:val="22"/>
          <w:lang w:val="de-CH"/>
        </w:rPr>
        <w:t xml:space="preserve"> Ertragsüberschuss von Fr. 299'920.</w:t>
      </w:r>
      <w:r w:rsidRPr="00EC633E">
        <w:rPr>
          <w:color w:val="auto"/>
          <w:sz w:val="22"/>
          <w:szCs w:val="22"/>
          <w:lang w:val="de-CH"/>
        </w:rPr>
        <w:t xml:space="preserve">58 entspricht. Gründe dafür waren zusätzliche Einnahmen, z.B. durch Zuwendungen von </w:t>
      </w:r>
      <w:proofErr w:type="spellStart"/>
      <w:r w:rsidRPr="00EC633E">
        <w:rPr>
          <w:color w:val="auto"/>
          <w:sz w:val="22"/>
          <w:szCs w:val="22"/>
          <w:lang w:val="de-CH"/>
        </w:rPr>
        <w:t>Migratio</w:t>
      </w:r>
      <w:proofErr w:type="spellEnd"/>
      <w:r w:rsidRPr="00EC633E">
        <w:rPr>
          <w:color w:val="auto"/>
          <w:sz w:val="22"/>
          <w:szCs w:val="22"/>
          <w:lang w:val="de-CH"/>
        </w:rPr>
        <w:t xml:space="preserve"> und der Inländischen Mission, Einnahmen, die das Dokumentationszentrum generiert hat, aber auch Einsparungen, da ein Verantwortlicher für das Personalwesen noch nicht wie geplant eingestellt werden konnte. Mehr Kosten als vorgesehen wurden allerdings durch den Umzug </w:t>
      </w:r>
      <w:r w:rsidR="00285A62">
        <w:rPr>
          <w:color w:val="auto"/>
          <w:sz w:val="22"/>
          <w:szCs w:val="22"/>
          <w:lang w:val="de-CH"/>
        </w:rPr>
        <w:t>zum</w:t>
      </w:r>
      <w:r w:rsidRPr="00EC633E">
        <w:rPr>
          <w:color w:val="auto"/>
          <w:sz w:val="22"/>
          <w:szCs w:val="22"/>
          <w:lang w:val="de-CH"/>
        </w:rPr>
        <w:t xml:space="preserve"> </w:t>
      </w:r>
      <w:proofErr w:type="spellStart"/>
      <w:r w:rsidR="00285A62">
        <w:rPr>
          <w:color w:val="auto"/>
          <w:sz w:val="22"/>
          <w:szCs w:val="22"/>
          <w:lang w:val="de-CH"/>
        </w:rPr>
        <w:t>Bd</w:t>
      </w:r>
      <w:proofErr w:type="spellEnd"/>
      <w:r w:rsidR="00285A62">
        <w:rPr>
          <w:color w:val="auto"/>
          <w:sz w:val="22"/>
          <w:szCs w:val="22"/>
          <w:lang w:val="de-CH"/>
        </w:rPr>
        <w:t xml:space="preserve"> de</w:t>
      </w:r>
      <w:r w:rsidRPr="00EC633E">
        <w:rPr>
          <w:color w:val="auto"/>
          <w:sz w:val="22"/>
          <w:szCs w:val="22"/>
          <w:lang w:val="de-CH"/>
        </w:rPr>
        <w:t xml:space="preserve"> Pérolles 38 verursacht, da für einige Fachstell</w:t>
      </w:r>
      <w:r w:rsidR="000E49D7" w:rsidRPr="00EC633E">
        <w:rPr>
          <w:color w:val="auto"/>
          <w:sz w:val="22"/>
          <w:szCs w:val="22"/>
          <w:lang w:val="de-CH"/>
        </w:rPr>
        <w:t>en und die Sitzungsräume neues Bürom</w:t>
      </w:r>
      <w:r w:rsidRPr="00EC633E">
        <w:rPr>
          <w:color w:val="auto"/>
          <w:sz w:val="22"/>
          <w:szCs w:val="22"/>
          <w:lang w:val="de-CH"/>
        </w:rPr>
        <w:t>obil</w:t>
      </w:r>
      <w:r w:rsidR="00285A62">
        <w:rPr>
          <w:color w:val="auto"/>
          <w:sz w:val="22"/>
          <w:szCs w:val="22"/>
          <w:lang w:val="de-CH"/>
        </w:rPr>
        <w:t>i</w:t>
      </w:r>
      <w:r w:rsidRPr="00EC633E">
        <w:rPr>
          <w:color w:val="auto"/>
          <w:sz w:val="22"/>
          <w:szCs w:val="22"/>
          <w:lang w:val="de-CH"/>
        </w:rPr>
        <w:t xml:space="preserve">ar angeschafft werden musste. </w:t>
      </w:r>
    </w:p>
    <w:p w:rsidR="00373E70" w:rsidRPr="00EC633E" w:rsidRDefault="00373E70" w:rsidP="00E8587B">
      <w:pPr>
        <w:pStyle w:val="Default"/>
        <w:jc w:val="both"/>
        <w:rPr>
          <w:color w:val="auto"/>
          <w:sz w:val="22"/>
          <w:szCs w:val="22"/>
          <w:lang w:val="de-CH"/>
        </w:rPr>
      </w:pPr>
      <w:r w:rsidRPr="00EC633E">
        <w:rPr>
          <w:color w:val="auto"/>
          <w:sz w:val="22"/>
          <w:szCs w:val="22"/>
          <w:lang w:val="de-CH"/>
        </w:rPr>
        <w:t>Im Einvernehmen mit den Bischofsvikaren</w:t>
      </w:r>
      <w:r w:rsidR="000E49D7" w:rsidRPr="00EC633E">
        <w:rPr>
          <w:color w:val="auto"/>
          <w:sz w:val="22"/>
          <w:szCs w:val="22"/>
          <w:lang w:val="de-CH"/>
        </w:rPr>
        <w:t xml:space="preserve"> sowie der Geschäftsprüfungskommission</w:t>
      </w:r>
      <w:r w:rsidRPr="00EC633E">
        <w:rPr>
          <w:color w:val="auto"/>
          <w:sz w:val="22"/>
          <w:szCs w:val="22"/>
          <w:lang w:val="de-CH"/>
        </w:rPr>
        <w:t>, schlu</w:t>
      </w:r>
      <w:r w:rsidR="00EC633E">
        <w:rPr>
          <w:color w:val="auto"/>
          <w:sz w:val="22"/>
          <w:szCs w:val="22"/>
          <w:lang w:val="de-CH"/>
        </w:rPr>
        <w:t>g der Exek</w:t>
      </w:r>
      <w:r w:rsidRPr="00EC633E">
        <w:rPr>
          <w:color w:val="auto"/>
          <w:sz w:val="22"/>
          <w:szCs w:val="22"/>
          <w:lang w:val="de-CH"/>
        </w:rPr>
        <w:t>u</w:t>
      </w:r>
      <w:r w:rsidR="00EC633E">
        <w:rPr>
          <w:color w:val="auto"/>
          <w:sz w:val="22"/>
          <w:szCs w:val="22"/>
          <w:lang w:val="de-CH"/>
        </w:rPr>
        <w:t>t</w:t>
      </w:r>
      <w:r w:rsidRPr="00EC633E">
        <w:rPr>
          <w:color w:val="auto"/>
          <w:sz w:val="22"/>
          <w:szCs w:val="22"/>
          <w:lang w:val="de-CH"/>
        </w:rPr>
        <w:t xml:space="preserve">ivrat vor, den Ertragsüberschuss wie folgt zu verteilen: </w:t>
      </w:r>
    </w:p>
    <w:p w:rsidR="00373E70" w:rsidRPr="00EC633E" w:rsidRDefault="00373E70" w:rsidP="00373E70">
      <w:pPr>
        <w:pStyle w:val="Paragraphedeliste"/>
        <w:numPr>
          <w:ilvl w:val="0"/>
          <w:numId w:val="3"/>
        </w:numPr>
        <w:rPr>
          <w:rFonts w:ascii="Candara" w:hAnsi="Candara" w:cstheme="minorHAnsi"/>
          <w:sz w:val="22"/>
          <w:lang w:val="de-CH"/>
        </w:rPr>
      </w:pPr>
      <w:r w:rsidRPr="00EC633E">
        <w:rPr>
          <w:rFonts w:ascii="Candara" w:hAnsi="Candara" w:cstheme="minorHAnsi"/>
          <w:sz w:val="22"/>
          <w:lang w:val="de-CH"/>
        </w:rPr>
        <w:t xml:space="preserve">Die Römisch-Katholische Zentralkonferenz der Schweiz (RKZ) erhält eine </w:t>
      </w:r>
      <w:r w:rsidR="00285A62">
        <w:rPr>
          <w:rFonts w:ascii="Candara" w:hAnsi="Candara" w:cstheme="minorHAnsi"/>
          <w:sz w:val="22"/>
          <w:lang w:val="de-CH"/>
        </w:rPr>
        <w:t>ergänzende Z</w:t>
      </w:r>
      <w:r w:rsidRPr="00EC633E">
        <w:rPr>
          <w:rFonts w:ascii="Candara" w:hAnsi="Candara" w:cstheme="minorHAnsi"/>
          <w:sz w:val="22"/>
          <w:lang w:val="de-CH"/>
        </w:rPr>
        <w:t>ahlung von Fr. 34'000.00, da ihr beim Voranschlag 2018 nicht vollumfänglich der geforderte Betrag zugesprochen werden konnte.</w:t>
      </w:r>
    </w:p>
    <w:p w:rsidR="00373E70" w:rsidRPr="00EC633E" w:rsidRDefault="00373E70" w:rsidP="00373E70">
      <w:pPr>
        <w:pStyle w:val="Paragraphedeliste"/>
        <w:numPr>
          <w:ilvl w:val="0"/>
          <w:numId w:val="3"/>
        </w:numPr>
        <w:rPr>
          <w:rFonts w:ascii="Candara" w:eastAsiaTheme="minorHAnsi" w:hAnsi="Candara" w:cstheme="minorHAnsi"/>
          <w:sz w:val="22"/>
          <w:lang w:val="de-CH"/>
        </w:rPr>
      </w:pPr>
      <w:r w:rsidRPr="00EC633E">
        <w:rPr>
          <w:rFonts w:ascii="Candara" w:eastAsiaTheme="minorHAnsi" w:hAnsi="Candara" w:cstheme="minorHAnsi"/>
          <w:sz w:val="22"/>
          <w:lang w:val="de-CH"/>
        </w:rPr>
        <w:t>Die Summe von Fr. 265’000.00 wird zur Verminderung der Pfarreibeiträge 2019 bestimmt.</w:t>
      </w:r>
    </w:p>
    <w:p w:rsidR="00373E70" w:rsidRPr="00EC633E" w:rsidRDefault="00373E70" w:rsidP="00373E70">
      <w:pPr>
        <w:pStyle w:val="Paragraphedeliste"/>
        <w:numPr>
          <w:ilvl w:val="0"/>
          <w:numId w:val="3"/>
        </w:numPr>
        <w:rPr>
          <w:rFonts w:ascii="Candara" w:eastAsiaTheme="minorHAnsi" w:hAnsi="Candara" w:cstheme="minorHAnsi"/>
          <w:sz w:val="22"/>
          <w:lang w:val="de-CH"/>
        </w:rPr>
      </w:pPr>
      <w:r w:rsidRPr="00EC633E">
        <w:rPr>
          <w:rFonts w:ascii="Candara" w:eastAsiaTheme="minorHAnsi" w:hAnsi="Candara" w:cstheme="minorHAnsi"/>
          <w:sz w:val="22"/>
          <w:lang w:val="de-CH"/>
        </w:rPr>
        <w:t xml:space="preserve">Der Saldo von Fr. 920.58 wird den Eigenmitteln zu deren Erhöhung zugewiesen. </w:t>
      </w:r>
    </w:p>
    <w:p w:rsidR="00E8587B" w:rsidRPr="00EC633E" w:rsidRDefault="00373E70" w:rsidP="00E8587B">
      <w:pPr>
        <w:pStyle w:val="Default"/>
        <w:jc w:val="both"/>
        <w:rPr>
          <w:color w:val="auto"/>
          <w:sz w:val="22"/>
          <w:szCs w:val="22"/>
          <w:lang w:val="de-CH"/>
        </w:rPr>
      </w:pPr>
      <w:r w:rsidRPr="00EC633E">
        <w:rPr>
          <w:color w:val="auto"/>
          <w:sz w:val="22"/>
          <w:szCs w:val="22"/>
          <w:lang w:val="de-CH"/>
        </w:rPr>
        <w:t>Die Delegierten stimmten dem Antrag zu und verabschiedeten die Rechnung 2017.</w:t>
      </w:r>
    </w:p>
    <w:p w:rsidR="00373E70" w:rsidRPr="00EC633E" w:rsidRDefault="00373E70" w:rsidP="00E8587B">
      <w:pPr>
        <w:pStyle w:val="Default"/>
        <w:jc w:val="both"/>
        <w:rPr>
          <w:color w:val="auto"/>
          <w:sz w:val="22"/>
          <w:szCs w:val="22"/>
          <w:lang w:val="de-CH"/>
        </w:rPr>
      </w:pPr>
    </w:p>
    <w:p w:rsidR="00E8587B" w:rsidRPr="00EC633E" w:rsidRDefault="005C7D01" w:rsidP="00E8587B">
      <w:pPr>
        <w:autoSpaceDE w:val="0"/>
        <w:autoSpaceDN w:val="0"/>
        <w:adjustRightInd w:val="0"/>
        <w:jc w:val="both"/>
        <w:rPr>
          <w:rFonts w:ascii="Candara" w:hAnsi="Candara" w:cs="Arial"/>
          <w:b/>
          <w:sz w:val="22"/>
          <w:szCs w:val="22"/>
          <w:lang w:val="de-CH"/>
        </w:rPr>
      </w:pPr>
      <w:r w:rsidRPr="00EC633E">
        <w:rPr>
          <w:rFonts w:ascii="Candara" w:hAnsi="Candara" w:cs="Arial"/>
          <w:b/>
          <w:sz w:val="22"/>
          <w:szCs w:val="22"/>
          <w:lang w:val="de-CH"/>
        </w:rPr>
        <w:t>Neuregelung der Ausgabenbremse muss überarbeitet werden</w:t>
      </w:r>
    </w:p>
    <w:p w:rsidR="004768E0" w:rsidRDefault="003E67B8" w:rsidP="00E8587B">
      <w:pPr>
        <w:autoSpaceDE w:val="0"/>
        <w:autoSpaceDN w:val="0"/>
        <w:adjustRightInd w:val="0"/>
        <w:jc w:val="both"/>
        <w:rPr>
          <w:rFonts w:ascii="Candara" w:hAnsi="Candara" w:cs="Arial"/>
          <w:color w:val="000000"/>
          <w:sz w:val="22"/>
          <w:szCs w:val="22"/>
          <w:lang w:val="de-CH"/>
        </w:rPr>
      </w:pPr>
      <w:r>
        <w:rPr>
          <w:rFonts w:ascii="Candara" w:hAnsi="Candara" w:cs="Arial"/>
          <w:color w:val="000000"/>
          <w:sz w:val="22"/>
          <w:szCs w:val="22"/>
          <w:lang w:val="de-CH"/>
        </w:rPr>
        <w:t>Den Entwurf</w:t>
      </w:r>
      <w:r w:rsidR="005C7D01" w:rsidRPr="00EC633E">
        <w:rPr>
          <w:rFonts w:ascii="Candara" w:hAnsi="Candara" w:cs="Arial"/>
          <w:color w:val="000000"/>
          <w:sz w:val="22"/>
          <w:szCs w:val="22"/>
          <w:lang w:val="de-CH"/>
        </w:rPr>
        <w:t xml:space="preserve"> des Exekutivrats zur Neuregelung der Ausgabenbremse </w:t>
      </w:r>
      <w:r w:rsidR="004768E0">
        <w:rPr>
          <w:rFonts w:ascii="Candara" w:hAnsi="Candara" w:cs="Arial"/>
          <w:color w:val="000000"/>
          <w:sz w:val="22"/>
          <w:szCs w:val="22"/>
          <w:lang w:val="de-CH"/>
        </w:rPr>
        <w:t>wiesen</w:t>
      </w:r>
      <w:r w:rsidR="005C7D01" w:rsidRPr="00EC633E">
        <w:rPr>
          <w:rFonts w:ascii="Candara" w:hAnsi="Candara" w:cs="Arial"/>
          <w:color w:val="000000"/>
          <w:sz w:val="22"/>
          <w:szCs w:val="22"/>
          <w:lang w:val="de-CH"/>
        </w:rPr>
        <w:t xml:space="preserve"> die Mitglieder </w:t>
      </w:r>
      <w:r w:rsidR="004768E0">
        <w:rPr>
          <w:rFonts w:ascii="Candara" w:hAnsi="Candara" w:cs="Arial"/>
          <w:color w:val="000000"/>
          <w:sz w:val="22"/>
          <w:szCs w:val="22"/>
          <w:lang w:val="de-CH"/>
        </w:rPr>
        <w:t>der Versammlung zurück</w:t>
      </w:r>
      <w:r w:rsidR="005C7D01" w:rsidRPr="00EC633E">
        <w:rPr>
          <w:rFonts w:ascii="Candara" w:hAnsi="Candara" w:cs="Arial"/>
          <w:color w:val="000000"/>
          <w:sz w:val="22"/>
          <w:szCs w:val="22"/>
          <w:lang w:val="de-CH"/>
        </w:rPr>
        <w:t>. Sie folgten damit de</w:t>
      </w:r>
      <w:r w:rsidR="004768E0">
        <w:rPr>
          <w:rFonts w:ascii="Candara" w:hAnsi="Candara" w:cs="Arial"/>
          <w:color w:val="000000"/>
          <w:sz w:val="22"/>
          <w:szCs w:val="22"/>
          <w:lang w:val="de-CH"/>
        </w:rPr>
        <w:t>m</w:t>
      </w:r>
      <w:r w:rsidR="005C7D01" w:rsidRPr="00EC633E">
        <w:rPr>
          <w:rFonts w:ascii="Candara" w:hAnsi="Candara" w:cs="Arial"/>
          <w:color w:val="000000"/>
          <w:sz w:val="22"/>
          <w:szCs w:val="22"/>
          <w:lang w:val="de-CH"/>
        </w:rPr>
        <w:t xml:space="preserve"> </w:t>
      </w:r>
      <w:r w:rsidR="004768E0">
        <w:rPr>
          <w:rFonts w:ascii="Candara" w:hAnsi="Candara" w:cs="Arial"/>
          <w:color w:val="000000"/>
          <w:sz w:val="22"/>
          <w:szCs w:val="22"/>
          <w:lang w:val="de-CH"/>
        </w:rPr>
        <w:t>Vorschlag</w:t>
      </w:r>
      <w:r w:rsidR="005C7D01" w:rsidRPr="00EC633E">
        <w:rPr>
          <w:rFonts w:ascii="Candara" w:hAnsi="Candara" w:cs="Arial"/>
          <w:color w:val="000000"/>
          <w:sz w:val="22"/>
          <w:szCs w:val="22"/>
          <w:lang w:val="de-CH"/>
        </w:rPr>
        <w:t xml:space="preserve"> der Geschäftsprüfungskommission, </w:t>
      </w:r>
      <w:r w:rsidR="004768E0">
        <w:rPr>
          <w:rFonts w:ascii="Candara" w:hAnsi="Candara" w:cs="Arial"/>
          <w:color w:val="000000"/>
          <w:sz w:val="22"/>
          <w:szCs w:val="22"/>
          <w:lang w:val="de-CH"/>
        </w:rPr>
        <w:t xml:space="preserve">die anregte, dass die Neuregelung der Ausgabenbremse im Kirchenstatut zusammen mit dem zukünftigen Finanzreglement der kantonalen Körperschaft zu behandeln sei. Der Exekutivrat hat mit einer Arbeitsgruppe die Ausarbeitung dieses Reglement </w:t>
      </w:r>
      <w:r w:rsidR="0082151D">
        <w:rPr>
          <w:rFonts w:ascii="Candara" w:hAnsi="Candara" w:cs="Arial"/>
          <w:color w:val="000000"/>
          <w:sz w:val="22"/>
          <w:szCs w:val="22"/>
          <w:lang w:val="de-CH"/>
        </w:rPr>
        <w:t xml:space="preserve">vor kurzem </w:t>
      </w:r>
      <w:r w:rsidR="004768E0">
        <w:rPr>
          <w:rFonts w:ascii="Candara" w:hAnsi="Candara" w:cs="Arial"/>
          <w:color w:val="000000"/>
          <w:sz w:val="22"/>
          <w:szCs w:val="22"/>
          <w:lang w:val="de-CH"/>
        </w:rPr>
        <w:t xml:space="preserve">an die Hand genommen, erläuterte Exekutivrat Patrick Mayor. </w:t>
      </w:r>
    </w:p>
    <w:p w:rsidR="0082151D" w:rsidRPr="00EC633E" w:rsidRDefault="0082151D" w:rsidP="0082151D">
      <w:pPr>
        <w:autoSpaceDE w:val="0"/>
        <w:autoSpaceDN w:val="0"/>
        <w:adjustRightInd w:val="0"/>
        <w:jc w:val="both"/>
        <w:rPr>
          <w:rFonts w:ascii="Candara" w:hAnsi="Candara" w:cs="Arial"/>
          <w:color w:val="000000"/>
          <w:sz w:val="22"/>
          <w:szCs w:val="22"/>
          <w:lang w:val="de-CH"/>
        </w:rPr>
      </w:pPr>
      <w:r>
        <w:rPr>
          <w:rFonts w:ascii="Candara" w:hAnsi="Candara" w:cs="Arial"/>
          <w:color w:val="000000"/>
          <w:sz w:val="22"/>
          <w:szCs w:val="22"/>
          <w:lang w:val="de-CH"/>
        </w:rPr>
        <w:t xml:space="preserve">Der Exekutivrat hatte das Dekret zur Neufassung der Ausgabenbremse infolge der </w:t>
      </w:r>
      <w:proofErr w:type="spellStart"/>
      <w:r>
        <w:rPr>
          <w:rFonts w:ascii="Candara" w:hAnsi="Candara" w:cs="Arial"/>
          <w:color w:val="000000"/>
          <w:sz w:val="22"/>
          <w:szCs w:val="22"/>
          <w:lang w:val="de-CH"/>
        </w:rPr>
        <w:t>Erheblicherklärung</w:t>
      </w:r>
      <w:proofErr w:type="spellEnd"/>
      <w:r>
        <w:rPr>
          <w:rFonts w:ascii="Candara" w:hAnsi="Candara" w:cs="Arial"/>
          <w:color w:val="000000"/>
          <w:sz w:val="22"/>
          <w:szCs w:val="22"/>
          <w:lang w:val="de-CH"/>
        </w:rPr>
        <w:t xml:space="preserve"> der Motion </w:t>
      </w:r>
      <w:r w:rsidRPr="00EC633E">
        <w:rPr>
          <w:rFonts w:ascii="Candara" w:hAnsi="Candara" w:cs="Arial"/>
          <w:color w:val="000000"/>
          <w:sz w:val="22"/>
          <w:szCs w:val="22"/>
          <w:lang w:val="de-CH"/>
        </w:rPr>
        <w:t>des Delegierten Walter Buchs zur Ausgabenbremse</w:t>
      </w:r>
      <w:r>
        <w:rPr>
          <w:rFonts w:ascii="Candara" w:hAnsi="Candara" w:cs="Arial"/>
          <w:color w:val="000000"/>
          <w:sz w:val="22"/>
          <w:szCs w:val="22"/>
          <w:lang w:val="de-CH"/>
        </w:rPr>
        <w:t xml:space="preserve"> ausgearbeitet</w:t>
      </w:r>
      <w:r w:rsidRPr="00EC633E">
        <w:rPr>
          <w:rFonts w:ascii="Candara" w:hAnsi="Candara" w:cs="Arial"/>
          <w:color w:val="000000"/>
          <w:sz w:val="22"/>
          <w:szCs w:val="22"/>
          <w:lang w:val="de-CH"/>
        </w:rPr>
        <w:t xml:space="preserve">. </w:t>
      </w:r>
      <w:r>
        <w:rPr>
          <w:rFonts w:ascii="Candara" w:hAnsi="Candara" w:cs="Arial"/>
          <w:color w:val="000000"/>
          <w:sz w:val="22"/>
          <w:szCs w:val="22"/>
          <w:lang w:val="de-CH"/>
        </w:rPr>
        <w:t>Die Ausgabenbremse des Artikels 71 des Kirchenstatuts</w:t>
      </w:r>
      <w:r w:rsidRPr="00EC633E">
        <w:rPr>
          <w:rFonts w:ascii="Candara" w:hAnsi="Candara" w:cs="Arial"/>
          <w:color w:val="000000"/>
          <w:sz w:val="22"/>
          <w:szCs w:val="22"/>
          <w:lang w:val="de-CH"/>
        </w:rPr>
        <w:t xml:space="preserve"> beschränkt die </w:t>
      </w:r>
      <w:r>
        <w:rPr>
          <w:rFonts w:ascii="Candara" w:hAnsi="Candara" w:cs="Arial"/>
          <w:color w:val="000000"/>
          <w:sz w:val="22"/>
          <w:szCs w:val="22"/>
          <w:lang w:val="de-CH"/>
        </w:rPr>
        <w:t xml:space="preserve">Beiträge der Pfarreien an das Budget der kantonalen Körperschaft auf </w:t>
      </w:r>
      <w:r w:rsidRPr="00EC633E">
        <w:rPr>
          <w:rFonts w:ascii="Candara" w:hAnsi="Candara" w:cs="Arial"/>
          <w:color w:val="000000"/>
          <w:sz w:val="22"/>
          <w:szCs w:val="22"/>
          <w:lang w:val="de-CH"/>
        </w:rPr>
        <w:t xml:space="preserve">12,5% </w:t>
      </w:r>
      <w:r>
        <w:rPr>
          <w:rFonts w:ascii="Candara" w:hAnsi="Candara" w:cs="Arial"/>
          <w:color w:val="000000"/>
          <w:sz w:val="22"/>
          <w:szCs w:val="22"/>
          <w:lang w:val="de-CH"/>
        </w:rPr>
        <w:t>der gesamten</w:t>
      </w:r>
      <w:r w:rsidRPr="00EC633E">
        <w:rPr>
          <w:rFonts w:ascii="Candara" w:hAnsi="Candara" w:cs="Arial"/>
          <w:color w:val="000000"/>
          <w:sz w:val="22"/>
          <w:szCs w:val="22"/>
          <w:lang w:val="de-CH"/>
        </w:rPr>
        <w:t xml:space="preserve"> Kirchensteuereinnahmen und war am 1. Oktober 2013 eingeführt worden.</w:t>
      </w:r>
      <w:r w:rsidRPr="00EC633E">
        <w:rPr>
          <w:lang w:val="de-CH"/>
        </w:rPr>
        <w:t xml:space="preserve"> </w:t>
      </w:r>
      <w:r>
        <w:rPr>
          <w:rFonts w:ascii="Candara" w:hAnsi="Candara" w:cs="Arial"/>
          <w:color w:val="000000"/>
          <w:sz w:val="22"/>
          <w:szCs w:val="22"/>
          <w:lang w:val="de-CH"/>
        </w:rPr>
        <w:t>Der Motionär argumentierte, dass</w:t>
      </w:r>
      <w:r w:rsidRPr="00EC633E">
        <w:rPr>
          <w:rFonts w:ascii="Candara" w:hAnsi="Candara" w:cs="Arial"/>
          <w:color w:val="000000"/>
          <w:sz w:val="22"/>
          <w:szCs w:val="22"/>
          <w:lang w:val="de-CH"/>
        </w:rPr>
        <w:t xml:space="preserve"> die Ausgabenbremse eine nicht zufriedenstellende Massnahme</w:t>
      </w:r>
      <w:r w:rsidR="003E67B8">
        <w:rPr>
          <w:rFonts w:ascii="Candara" w:hAnsi="Candara" w:cs="Arial"/>
          <w:color w:val="000000"/>
          <w:sz w:val="22"/>
          <w:szCs w:val="22"/>
          <w:lang w:val="de-CH"/>
        </w:rPr>
        <w:t xml:space="preserve"> sei</w:t>
      </w:r>
      <w:r w:rsidRPr="00EC633E">
        <w:rPr>
          <w:rFonts w:ascii="Candara" w:hAnsi="Candara" w:cs="Arial"/>
          <w:color w:val="000000"/>
          <w:sz w:val="22"/>
          <w:szCs w:val="22"/>
          <w:lang w:val="de-CH"/>
        </w:rPr>
        <w:t xml:space="preserve">, da dieser Prozentsatz in Wirklichkeit eine Bremse nicht nur für die Ausgaben, sondern vor allem für die Entwicklung neuer notwendiger Tätigkeiten der Körperschaft, insbesondere der pastoralen Dienste, bedeutete. </w:t>
      </w:r>
    </w:p>
    <w:p w:rsidR="004768E0" w:rsidRDefault="004768E0" w:rsidP="00E8587B">
      <w:pPr>
        <w:autoSpaceDE w:val="0"/>
        <w:autoSpaceDN w:val="0"/>
        <w:adjustRightInd w:val="0"/>
        <w:jc w:val="both"/>
        <w:rPr>
          <w:rFonts w:ascii="Candara" w:hAnsi="Candara" w:cs="Arial"/>
          <w:color w:val="000000"/>
          <w:sz w:val="22"/>
          <w:szCs w:val="22"/>
          <w:lang w:val="de-CH"/>
        </w:rPr>
      </w:pPr>
    </w:p>
    <w:p w:rsidR="00E8587B" w:rsidRDefault="005C7D01" w:rsidP="00E8587B">
      <w:pPr>
        <w:autoSpaceDE w:val="0"/>
        <w:autoSpaceDN w:val="0"/>
        <w:adjustRightInd w:val="0"/>
        <w:jc w:val="both"/>
        <w:rPr>
          <w:rFonts w:ascii="Candara" w:hAnsi="Candara" w:cs="Arial"/>
          <w:color w:val="000000"/>
          <w:sz w:val="22"/>
          <w:szCs w:val="22"/>
          <w:lang w:val="de-CH"/>
        </w:rPr>
      </w:pPr>
      <w:r w:rsidRPr="00EC633E">
        <w:rPr>
          <w:rFonts w:ascii="Candara" w:hAnsi="Candara" w:cs="Arial"/>
          <w:color w:val="000000"/>
          <w:sz w:val="22"/>
          <w:szCs w:val="22"/>
          <w:lang w:val="de-CH"/>
        </w:rPr>
        <w:t xml:space="preserve">Zudem wurde während der Versammlung noch Philippe Ding vereidigt, der den </w:t>
      </w:r>
      <w:r w:rsidR="003E67B8">
        <w:rPr>
          <w:rFonts w:ascii="Candara" w:hAnsi="Candara" w:cs="Arial"/>
          <w:color w:val="000000"/>
          <w:sz w:val="22"/>
          <w:szCs w:val="22"/>
          <w:lang w:val="de-CH"/>
        </w:rPr>
        <w:t>Pfarreivertreter</w:t>
      </w:r>
      <w:r w:rsidRPr="00EC633E">
        <w:rPr>
          <w:rFonts w:ascii="Candara" w:hAnsi="Candara" w:cs="Arial"/>
          <w:color w:val="000000"/>
          <w:sz w:val="22"/>
          <w:szCs w:val="22"/>
          <w:lang w:val="de-CH"/>
        </w:rPr>
        <w:t xml:space="preserve"> </w:t>
      </w:r>
      <w:r w:rsidR="00E8587B" w:rsidRPr="00EC633E">
        <w:rPr>
          <w:rFonts w:ascii="Candara" w:hAnsi="Candara" w:cs="Arial"/>
          <w:color w:val="000000"/>
          <w:sz w:val="22"/>
          <w:szCs w:val="22"/>
          <w:lang w:val="de-CH"/>
        </w:rPr>
        <w:t>François Nguyen</w:t>
      </w:r>
      <w:r w:rsidRPr="00EC633E">
        <w:rPr>
          <w:rFonts w:ascii="Candara" w:hAnsi="Candara" w:cs="Arial"/>
          <w:color w:val="000000"/>
          <w:sz w:val="22"/>
          <w:szCs w:val="22"/>
          <w:lang w:val="de-CH"/>
        </w:rPr>
        <w:t xml:space="preserve"> ersetzt</w:t>
      </w:r>
      <w:r w:rsidR="00E8587B" w:rsidRPr="00EC633E">
        <w:rPr>
          <w:rFonts w:ascii="Candara" w:hAnsi="Candara" w:cs="Arial"/>
          <w:color w:val="000000"/>
          <w:sz w:val="22"/>
          <w:szCs w:val="22"/>
          <w:lang w:val="de-CH"/>
        </w:rPr>
        <w:t>.</w:t>
      </w:r>
      <w:r w:rsidR="003E67B8">
        <w:rPr>
          <w:rFonts w:ascii="Candara" w:hAnsi="Candara" w:cs="Arial"/>
          <w:color w:val="000000"/>
          <w:sz w:val="22"/>
          <w:szCs w:val="22"/>
          <w:lang w:val="de-CH"/>
        </w:rPr>
        <w:t xml:space="preserve"> </w:t>
      </w:r>
    </w:p>
    <w:p w:rsidR="003E67B8" w:rsidRDefault="003E67B8" w:rsidP="00E8587B">
      <w:pPr>
        <w:autoSpaceDE w:val="0"/>
        <w:autoSpaceDN w:val="0"/>
        <w:adjustRightInd w:val="0"/>
        <w:jc w:val="both"/>
        <w:rPr>
          <w:rFonts w:ascii="Candara" w:hAnsi="Candara" w:cs="Arial"/>
          <w:color w:val="000000"/>
          <w:sz w:val="22"/>
          <w:szCs w:val="22"/>
          <w:lang w:val="de-CH"/>
        </w:rPr>
      </w:pPr>
    </w:p>
    <w:p w:rsidR="003E67B8" w:rsidRPr="00EC633E" w:rsidRDefault="007E4A82" w:rsidP="00E8587B">
      <w:pPr>
        <w:autoSpaceDE w:val="0"/>
        <w:autoSpaceDN w:val="0"/>
        <w:adjustRightInd w:val="0"/>
        <w:jc w:val="both"/>
        <w:rPr>
          <w:rFonts w:ascii="Candara" w:hAnsi="Candara" w:cs="Arial"/>
          <w:color w:val="000000"/>
          <w:sz w:val="22"/>
          <w:szCs w:val="22"/>
          <w:lang w:val="de-CH"/>
        </w:rPr>
      </w:pPr>
      <w:r>
        <w:rPr>
          <w:rFonts w:ascii="Candara" w:hAnsi="Candara" w:cs="Arial"/>
          <w:color w:val="000000"/>
          <w:sz w:val="22"/>
          <w:szCs w:val="22"/>
          <w:lang w:val="de-CH"/>
        </w:rPr>
        <w:t xml:space="preserve">In Abwesenheit des Präsidenten wegen seines 70. Geburtstages </w:t>
      </w:r>
      <w:r w:rsidR="003E67B8">
        <w:rPr>
          <w:rFonts w:ascii="Candara" w:hAnsi="Candara" w:cs="Arial"/>
          <w:color w:val="000000"/>
          <w:sz w:val="22"/>
          <w:szCs w:val="22"/>
          <w:lang w:val="de-CH"/>
        </w:rPr>
        <w:t xml:space="preserve">wies Patrick Mayor, Vizepräsident des Exekutivrates und Finanzverantwortlicher, </w:t>
      </w:r>
      <w:r>
        <w:rPr>
          <w:rFonts w:ascii="Candara" w:hAnsi="Candara" w:cs="Arial"/>
          <w:color w:val="000000"/>
          <w:sz w:val="22"/>
          <w:szCs w:val="22"/>
          <w:lang w:val="de-CH"/>
        </w:rPr>
        <w:t xml:space="preserve">unter Verschiedenem </w:t>
      </w:r>
      <w:r w:rsidR="003E67B8">
        <w:rPr>
          <w:rFonts w:ascii="Candara" w:hAnsi="Candara" w:cs="Arial"/>
          <w:color w:val="000000"/>
          <w:sz w:val="22"/>
          <w:szCs w:val="22"/>
          <w:lang w:val="de-CH"/>
        </w:rPr>
        <w:t xml:space="preserve">auf den Papstbesuch am 21. </w:t>
      </w:r>
      <w:r w:rsidR="003E67B8">
        <w:rPr>
          <w:rFonts w:ascii="Candara" w:hAnsi="Candara" w:cs="Arial"/>
          <w:color w:val="000000"/>
          <w:sz w:val="22"/>
          <w:szCs w:val="22"/>
          <w:lang w:val="de-CH"/>
        </w:rPr>
        <w:lastRenderedPageBreak/>
        <w:t>Juni in Genf hin. Dieser Besuch werde für das Bistum höchstwahrscheinlich wesentliche Kosten verursachen</w:t>
      </w:r>
      <w:r>
        <w:rPr>
          <w:rFonts w:ascii="Candara" w:hAnsi="Candara" w:cs="Arial"/>
          <w:color w:val="000000"/>
          <w:sz w:val="22"/>
          <w:szCs w:val="22"/>
          <w:lang w:val="de-CH"/>
        </w:rPr>
        <w:t>. Er ermunterte die Mitglieder der Versammlung, den Aufruf zur Finanzierung des Papstbesuches zu unterstützen.</w:t>
      </w:r>
    </w:p>
    <w:p w:rsidR="00E8587B" w:rsidRPr="00EC633E" w:rsidRDefault="00E8587B" w:rsidP="00E8587B">
      <w:pPr>
        <w:autoSpaceDE w:val="0"/>
        <w:autoSpaceDN w:val="0"/>
        <w:adjustRightInd w:val="0"/>
        <w:jc w:val="both"/>
        <w:rPr>
          <w:rFonts w:ascii="Candara" w:hAnsi="Candara" w:cs="Arial"/>
          <w:color w:val="000000"/>
          <w:sz w:val="22"/>
          <w:szCs w:val="22"/>
          <w:lang w:val="de-CH"/>
        </w:rPr>
      </w:pPr>
    </w:p>
    <w:p w:rsidR="00E8587B" w:rsidRPr="00EC633E" w:rsidRDefault="005C7D01" w:rsidP="00E8587B">
      <w:pPr>
        <w:pStyle w:val="Default"/>
        <w:spacing w:line="276" w:lineRule="auto"/>
        <w:jc w:val="both"/>
        <w:rPr>
          <w:b/>
          <w:color w:val="auto"/>
          <w:sz w:val="22"/>
          <w:szCs w:val="22"/>
          <w:lang w:val="de-CH"/>
        </w:rPr>
      </w:pPr>
      <w:r w:rsidRPr="00EC633E">
        <w:rPr>
          <w:b/>
          <w:color w:val="auto"/>
          <w:sz w:val="22"/>
          <w:szCs w:val="22"/>
          <w:lang w:val="de-CH"/>
        </w:rPr>
        <w:t>Positive</w:t>
      </w:r>
      <w:r w:rsidR="003E67B8">
        <w:rPr>
          <w:b/>
          <w:color w:val="auto"/>
          <w:sz w:val="22"/>
          <w:szCs w:val="22"/>
          <w:lang w:val="de-CH"/>
        </w:rPr>
        <w:t>s</w:t>
      </w:r>
      <w:r w:rsidRPr="00EC633E">
        <w:rPr>
          <w:b/>
          <w:color w:val="auto"/>
          <w:sz w:val="22"/>
          <w:szCs w:val="22"/>
          <w:lang w:val="de-CH"/>
        </w:rPr>
        <w:t xml:space="preserve"> </w:t>
      </w:r>
      <w:r w:rsidR="003E67B8">
        <w:rPr>
          <w:b/>
          <w:color w:val="auto"/>
          <w:sz w:val="22"/>
          <w:szCs w:val="22"/>
          <w:lang w:val="de-CH"/>
        </w:rPr>
        <w:t>Ergebnis</w:t>
      </w:r>
      <w:r w:rsidRPr="00EC633E">
        <w:rPr>
          <w:b/>
          <w:color w:val="auto"/>
          <w:sz w:val="22"/>
          <w:szCs w:val="22"/>
          <w:lang w:val="de-CH"/>
        </w:rPr>
        <w:t xml:space="preserve"> auch bei der Kasse für die Besoldung der Pfarreiseelsorger (KBP)</w:t>
      </w:r>
    </w:p>
    <w:p w:rsidR="00E8587B" w:rsidRPr="00EC633E" w:rsidRDefault="005C7D01" w:rsidP="00E8587B">
      <w:pPr>
        <w:pStyle w:val="Default"/>
        <w:jc w:val="both"/>
        <w:rPr>
          <w:lang w:val="de-CH"/>
        </w:rPr>
      </w:pPr>
      <w:r w:rsidRPr="00EC633E">
        <w:rPr>
          <w:color w:val="auto"/>
          <w:sz w:val="22"/>
          <w:szCs w:val="22"/>
          <w:lang w:val="de-CH"/>
        </w:rPr>
        <w:t xml:space="preserve">Ebenfalls tagte am Vormittag die Versammlung der Kasse für die Besoldung der Pfarreiseelsorger des Kantons Freiburg (KBP). </w:t>
      </w:r>
      <w:r w:rsidR="000A5B80" w:rsidRPr="00EC633E">
        <w:rPr>
          <w:color w:val="auto"/>
          <w:sz w:val="22"/>
          <w:szCs w:val="22"/>
          <w:lang w:val="de-CH"/>
        </w:rPr>
        <w:t xml:space="preserve">Auch hier konnte eine positive Rechnung präsentiert werden, die von den Delegierten verabschiedet wurde: Sie weist bei einem Ertrag von Fr. 13'448'830.08 und einem Aufwand von Fr. 13'358'501.77 einen Ertragsüberschuss von Fr. </w:t>
      </w:r>
      <w:r w:rsidR="00E8587B" w:rsidRPr="00EC633E">
        <w:rPr>
          <w:sz w:val="22"/>
          <w:szCs w:val="22"/>
          <w:lang w:val="de-CH"/>
        </w:rPr>
        <w:t>90'3</w:t>
      </w:r>
      <w:r w:rsidR="000A5B80" w:rsidRPr="00EC633E">
        <w:rPr>
          <w:sz w:val="22"/>
          <w:szCs w:val="22"/>
          <w:lang w:val="de-CH"/>
        </w:rPr>
        <w:t>28.31 auf.</w:t>
      </w:r>
    </w:p>
    <w:p w:rsidR="00E8587B" w:rsidRPr="00EC633E" w:rsidRDefault="000A5B80" w:rsidP="00E8587B">
      <w:pPr>
        <w:pStyle w:val="Default"/>
        <w:jc w:val="both"/>
        <w:rPr>
          <w:sz w:val="22"/>
          <w:szCs w:val="22"/>
          <w:lang w:val="de-CH"/>
        </w:rPr>
      </w:pPr>
      <w:r w:rsidRPr="00EC633E">
        <w:rPr>
          <w:sz w:val="22"/>
          <w:szCs w:val="22"/>
          <w:lang w:val="de-CH"/>
        </w:rPr>
        <w:t xml:space="preserve">Wie vom Exekutivrat und der Geschäftsprüfungskommission empfohlen, werden Fr. </w:t>
      </w:r>
      <w:r w:rsidR="00E8587B" w:rsidRPr="00EC633E">
        <w:rPr>
          <w:sz w:val="22"/>
          <w:szCs w:val="22"/>
          <w:lang w:val="de-CH"/>
        </w:rPr>
        <w:t xml:space="preserve">70'000.00 </w:t>
      </w:r>
      <w:r w:rsidRPr="00EC633E">
        <w:rPr>
          <w:sz w:val="22"/>
          <w:szCs w:val="22"/>
          <w:lang w:val="de-CH"/>
        </w:rPr>
        <w:t xml:space="preserve">des Überschusses </w:t>
      </w:r>
      <w:r w:rsidR="001E0011">
        <w:rPr>
          <w:sz w:val="22"/>
          <w:szCs w:val="22"/>
          <w:lang w:val="de-CH"/>
        </w:rPr>
        <w:t>einer</w:t>
      </w:r>
      <w:r w:rsidR="00EC633E">
        <w:rPr>
          <w:sz w:val="22"/>
          <w:szCs w:val="22"/>
          <w:lang w:val="de-CH"/>
        </w:rPr>
        <w:t xml:space="preserve"> Reserve für</w:t>
      </w:r>
      <w:r w:rsidRPr="00EC633E">
        <w:rPr>
          <w:sz w:val="22"/>
          <w:szCs w:val="22"/>
          <w:lang w:val="de-CH"/>
        </w:rPr>
        <w:t xml:space="preserve"> einen Hilfsfonds für Priester im Ruhestand zugewiesen. Am 1. Januar 2018 ist das neue Finanzstatut für die Diözesanpriester in Kraft getreten. </w:t>
      </w:r>
      <w:r w:rsidR="001E0011">
        <w:rPr>
          <w:sz w:val="22"/>
          <w:szCs w:val="22"/>
          <w:lang w:val="de-CH"/>
        </w:rPr>
        <w:t xml:space="preserve">Um die Priester, die von der Streichung </w:t>
      </w:r>
      <w:r w:rsidR="001E0011" w:rsidRPr="00EC633E">
        <w:rPr>
          <w:sz w:val="22"/>
          <w:szCs w:val="22"/>
          <w:lang w:val="de-CH"/>
        </w:rPr>
        <w:t xml:space="preserve">der </w:t>
      </w:r>
      <w:r w:rsidR="001E0011">
        <w:rPr>
          <w:sz w:val="22"/>
          <w:szCs w:val="22"/>
          <w:lang w:val="de-CH"/>
        </w:rPr>
        <w:t>garantierten Mindestrente (</w:t>
      </w:r>
      <w:r w:rsidR="001E0011" w:rsidRPr="00EC633E">
        <w:rPr>
          <w:sz w:val="22"/>
          <w:szCs w:val="22"/>
          <w:lang w:val="de-CH"/>
        </w:rPr>
        <w:t>GMR</w:t>
      </w:r>
      <w:r w:rsidR="001E0011">
        <w:rPr>
          <w:sz w:val="22"/>
          <w:szCs w:val="22"/>
          <w:lang w:val="de-CH"/>
        </w:rPr>
        <w:t>)</w:t>
      </w:r>
      <w:r w:rsidR="001E0011" w:rsidRPr="00EC633E">
        <w:rPr>
          <w:sz w:val="22"/>
          <w:szCs w:val="22"/>
          <w:lang w:val="de-CH"/>
        </w:rPr>
        <w:t xml:space="preserve"> am meisten betroffen sind</w:t>
      </w:r>
      <w:r w:rsidR="001E0011">
        <w:rPr>
          <w:sz w:val="22"/>
          <w:szCs w:val="22"/>
          <w:lang w:val="de-CH"/>
        </w:rPr>
        <w:t xml:space="preserve">, unterstützen zu können, braucht das Bistum einen </w:t>
      </w:r>
      <w:r w:rsidR="001E0011" w:rsidRPr="00EC633E">
        <w:rPr>
          <w:sz w:val="22"/>
          <w:szCs w:val="22"/>
          <w:lang w:val="de-CH"/>
        </w:rPr>
        <w:t xml:space="preserve">Übergangsfond </w:t>
      </w:r>
      <w:r w:rsidR="001E0011">
        <w:rPr>
          <w:sz w:val="22"/>
          <w:szCs w:val="22"/>
          <w:lang w:val="de-CH"/>
        </w:rPr>
        <w:t xml:space="preserve">von </w:t>
      </w:r>
      <w:r w:rsidR="001E0011" w:rsidRPr="00EC633E">
        <w:rPr>
          <w:sz w:val="22"/>
          <w:szCs w:val="22"/>
          <w:lang w:val="de-CH"/>
        </w:rPr>
        <w:t>Fr. 1'000'000.00</w:t>
      </w:r>
      <w:r w:rsidR="001E0011">
        <w:rPr>
          <w:sz w:val="22"/>
          <w:szCs w:val="22"/>
          <w:lang w:val="de-CH"/>
        </w:rPr>
        <w:t xml:space="preserve">. </w:t>
      </w:r>
      <w:r w:rsidR="00EC633E">
        <w:rPr>
          <w:sz w:val="22"/>
          <w:szCs w:val="22"/>
          <w:lang w:val="de-CH"/>
        </w:rPr>
        <w:t>Der Beitrag pro Ka</w:t>
      </w:r>
      <w:r w:rsidRPr="00EC633E">
        <w:rPr>
          <w:sz w:val="22"/>
          <w:szCs w:val="22"/>
          <w:lang w:val="de-CH"/>
        </w:rPr>
        <w:t>nton wurde nach dem Ver</w:t>
      </w:r>
      <w:r w:rsidR="00F633FF" w:rsidRPr="00EC633E">
        <w:rPr>
          <w:sz w:val="22"/>
          <w:szCs w:val="22"/>
          <w:lang w:val="de-CH"/>
        </w:rPr>
        <w:t>teilschlüssel der RKZ festgele</w:t>
      </w:r>
      <w:r w:rsidRPr="00EC633E">
        <w:rPr>
          <w:sz w:val="22"/>
          <w:szCs w:val="22"/>
          <w:lang w:val="de-CH"/>
        </w:rPr>
        <w:t>gt und beträgt für Freiburg Fr. 329'000.00</w:t>
      </w:r>
      <w:r w:rsidR="00F633FF" w:rsidRPr="00EC633E">
        <w:rPr>
          <w:sz w:val="22"/>
          <w:szCs w:val="22"/>
          <w:lang w:val="de-CH"/>
        </w:rPr>
        <w:t xml:space="preserve">. </w:t>
      </w:r>
      <w:r w:rsidR="00633CB1">
        <w:rPr>
          <w:sz w:val="22"/>
          <w:szCs w:val="22"/>
          <w:lang w:val="de-CH"/>
        </w:rPr>
        <w:t>Weiterhin wurde eine</w:t>
      </w:r>
      <w:r w:rsidR="00F633FF" w:rsidRPr="00EC633E">
        <w:rPr>
          <w:sz w:val="22"/>
          <w:szCs w:val="22"/>
          <w:lang w:val="de-CH"/>
        </w:rPr>
        <w:t xml:space="preserve"> Summe von Fr. </w:t>
      </w:r>
      <w:r w:rsidR="00E8587B" w:rsidRPr="00EC633E">
        <w:rPr>
          <w:sz w:val="22"/>
          <w:szCs w:val="22"/>
          <w:lang w:val="de-CH"/>
        </w:rPr>
        <w:t xml:space="preserve">20'000.00 </w:t>
      </w:r>
      <w:r w:rsidR="00F633FF" w:rsidRPr="00EC633E">
        <w:rPr>
          <w:rFonts w:eastAsiaTheme="minorHAnsi" w:cstheme="minorHAnsi"/>
          <w:sz w:val="22"/>
          <w:lang w:val="de-CH"/>
        </w:rPr>
        <w:t>wird zur Verminderung der Pfarreibeiträge 2019 bestimmt.</w:t>
      </w:r>
      <w:r w:rsidR="00E8587B" w:rsidRPr="00EC633E">
        <w:rPr>
          <w:sz w:val="22"/>
          <w:szCs w:val="22"/>
          <w:lang w:val="de-CH"/>
        </w:rPr>
        <w:t xml:space="preserve"> </w:t>
      </w:r>
      <w:r w:rsidR="00F633FF" w:rsidRPr="00EC633E">
        <w:rPr>
          <w:sz w:val="22"/>
          <w:szCs w:val="22"/>
          <w:lang w:val="de-CH"/>
        </w:rPr>
        <w:t>Fr.</w:t>
      </w:r>
      <w:r w:rsidR="00E8587B" w:rsidRPr="00EC633E">
        <w:rPr>
          <w:sz w:val="22"/>
          <w:szCs w:val="22"/>
          <w:lang w:val="de-CH"/>
        </w:rPr>
        <w:t xml:space="preserve"> </w:t>
      </w:r>
      <w:r w:rsidR="00F633FF" w:rsidRPr="00EC633E">
        <w:rPr>
          <w:sz w:val="22"/>
          <w:szCs w:val="22"/>
          <w:lang w:val="de-CH"/>
        </w:rPr>
        <w:t>328.31 werden den Eigenmittel zur Erhöhung zugewiesen.</w:t>
      </w:r>
    </w:p>
    <w:p w:rsidR="00E8587B" w:rsidRPr="00EC633E" w:rsidRDefault="00E8587B" w:rsidP="00E8587B">
      <w:pPr>
        <w:pStyle w:val="Default"/>
        <w:rPr>
          <w:lang w:val="de-CH"/>
        </w:rPr>
      </w:pPr>
    </w:p>
    <w:p w:rsidR="00E8587B" w:rsidRPr="00EC633E" w:rsidRDefault="00EC633E" w:rsidP="00E8587B">
      <w:pPr>
        <w:pStyle w:val="Default"/>
        <w:jc w:val="both"/>
        <w:rPr>
          <w:rFonts w:cs="Arial"/>
          <w:sz w:val="22"/>
          <w:szCs w:val="22"/>
          <w:lang w:val="de-CH"/>
        </w:rPr>
      </w:pPr>
      <w:r w:rsidRPr="00EC633E">
        <w:rPr>
          <w:sz w:val="22"/>
          <w:szCs w:val="22"/>
          <w:lang w:val="de-CH"/>
        </w:rPr>
        <w:t>Der</w:t>
      </w:r>
      <w:r>
        <w:rPr>
          <w:sz w:val="22"/>
          <w:szCs w:val="22"/>
          <w:lang w:val="de-CH"/>
        </w:rPr>
        <w:t xml:space="preserve"> Exek</w:t>
      </w:r>
      <w:r w:rsidRPr="00EC633E">
        <w:rPr>
          <w:sz w:val="22"/>
          <w:szCs w:val="22"/>
          <w:lang w:val="de-CH"/>
        </w:rPr>
        <w:t>utivrat</w:t>
      </w:r>
      <w:r w:rsidR="00633CB1">
        <w:rPr>
          <w:sz w:val="22"/>
          <w:szCs w:val="22"/>
          <w:lang w:val="de-CH"/>
        </w:rPr>
        <w:t xml:space="preserve"> wies</w:t>
      </w:r>
      <w:r w:rsidRPr="00EC633E">
        <w:rPr>
          <w:sz w:val="22"/>
          <w:szCs w:val="22"/>
          <w:lang w:val="de-CH"/>
        </w:rPr>
        <w:t xml:space="preserve"> in seinem Bericht auf den leichten Rückgang der im Dienst stehenden Priester hin von 56 gegenüber 60 im Jahr 2016. Am 31. Dezember bezogen folgende Personen ein Gehalt von der KBP: </w:t>
      </w:r>
      <w:r w:rsidR="00E8587B" w:rsidRPr="00EC633E">
        <w:rPr>
          <w:rFonts w:cs="Arial"/>
          <w:sz w:val="22"/>
          <w:szCs w:val="22"/>
          <w:lang w:val="de-CH"/>
        </w:rPr>
        <w:t xml:space="preserve">56 </w:t>
      </w:r>
      <w:r w:rsidRPr="00EC633E">
        <w:rPr>
          <w:rFonts w:cs="Arial"/>
          <w:sz w:val="22"/>
          <w:szCs w:val="22"/>
          <w:lang w:val="de-CH"/>
        </w:rPr>
        <w:t xml:space="preserve">Priester im Amt </w:t>
      </w:r>
      <w:r w:rsidR="00E8587B" w:rsidRPr="00EC633E">
        <w:rPr>
          <w:rFonts w:cs="Arial"/>
          <w:sz w:val="22"/>
          <w:szCs w:val="22"/>
          <w:lang w:val="de-CH"/>
        </w:rPr>
        <w:t xml:space="preserve">(12 </w:t>
      </w:r>
      <w:r w:rsidRPr="00EC633E">
        <w:rPr>
          <w:rFonts w:cs="Arial"/>
          <w:sz w:val="22"/>
          <w:szCs w:val="22"/>
          <w:lang w:val="de-CH"/>
        </w:rPr>
        <w:t xml:space="preserve">davon </w:t>
      </w:r>
      <w:r>
        <w:rPr>
          <w:rFonts w:cs="Arial"/>
          <w:sz w:val="22"/>
          <w:szCs w:val="22"/>
          <w:lang w:val="de-CH"/>
        </w:rPr>
        <w:t>im Alter zwischen 68 und 75 Jahren</w:t>
      </w:r>
      <w:r w:rsidRPr="00EC633E">
        <w:rPr>
          <w:rFonts w:cs="Arial"/>
          <w:sz w:val="22"/>
          <w:szCs w:val="22"/>
          <w:lang w:val="de-CH"/>
        </w:rPr>
        <w:t>), 46 Priester im Ruhestand (4 Priester verstarbe</w:t>
      </w:r>
      <w:r w:rsidR="00633CB1">
        <w:rPr>
          <w:rFonts w:cs="Arial"/>
          <w:sz w:val="22"/>
          <w:szCs w:val="22"/>
          <w:lang w:val="de-CH"/>
        </w:rPr>
        <w:t>n während des laufenden Jahres)</w:t>
      </w:r>
      <w:r w:rsidRPr="00EC633E">
        <w:rPr>
          <w:rFonts w:cs="Arial"/>
          <w:sz w:val="22"/>
          <w:szCs w:val="22"/>
          <w:lang w:val="de-CH"/>
        </w:rPr>
        <w:t xml:space="preserve">, 100 </w:t>
      </w:r>
      <w:proofErr w:type="spellStart"/>
      <w:r w:rsidRPr="00EC633E">
        <w:rPr>
          <w:rFonts w:cs="Arial"/>
          <w:sz w:val="22"/>
          <w:szCs w:val="22"/>
          <w:lang w:val="de-CH"/>
        </w:rPr>
        <w:t>LaienseelsorgerInnnen</w:t>
      </w:r>
      <w:proofErr w:type="spellEnd"/>
      <w:r w:rsidRPr="00EC633E">
        <w:rPr>
          <w:rFonts w:cs="Arial"/>
          <w:sz w:val="22"/>
          <w:szCs w:val="22"/>
          <w:lang w:val="de-CH"/>
        </w:rPr>
        <w:t xml:space="preserve"> (davon 3 in Ausbildung), 8 Pfarrhaushälterinnen, 28 </w:t>
      </w:r>
      <w:proofErr w:type="spellStart"/>
      <w:r w:rsidRPr="00EC633E">
        <w:rPr>
          <w:rFonts w:cs="Arial"/>
          <w:sz w:val="22"/>
          <w:szCs w:val="22"/>
          <w:lang w:val="de-CH"/>
        </w:rPr>
        <w:t>zwischenpfarreiliche</w:t>
      </w:r>
      <w:proofErr w:type="spellEnd"/>
      <w:r w:rsidRPr="00EC633E">
        <w:rPr>
          <w:rFonts w:cs="Arial"/>
          <w:sz w:val="22"/>
          <w:szCs w:val="22"/>
          <w:lang w:val="de-CH"/>
        </w:rPr>
        <w:t xml:space="preserve"> Sekr</w:t>
      </w:r>
      <w:r>
        <w:rPr>
          <w:rFonts w:cs="Arial"/>
          <w:sz w:val="22"/>
          <w:szCs w:val="22"/>
          <w:lang w:val="de-CH"/>
        </w:rPr>
        <w:t>e</w:t>
      </w:r>
      <w:r w:rsidRPr="00EC633E">
        <w:rPr>
          <w:rFonts w:cs="Arial"/>
          <w:sz w:val="22"/>
          <w:szCs w:val="22"/>
          <w:lang w:val="de-CH"/>
        </w:rPr>
        <w:t>tariatsangeste</w:t>
      </w:r>
      <w:r>
        <w:rPr>
          <w:rFonts w:cs="Arial"/>
          <w:sz w:val="22"/>
          <w:szCs w:val="22"/>
          <w:lang w:val="de-CH"/>
        </w:rPr>
        <w:t>llte, 52 Katechetinnen und Kate</w:t>
      </w:r>
      <w:r w:rsidRPr="00EC633E">
        <w:rPr>
          <w:rFonts w:cs="Arial"/>
          <w:sz w:val="22"/>
          <w:szCs w:val="22"/>
          <w:lang w:val="de-CH"/>
        </w:rPr>
        <w:t>cheten (30 davon für den deutschsprachigen Teil).</w:t>
      </w:r>
      <w:r w:rsidR="00E8587B" w:rsidRPr="00EC633E">
        <w:rPr>
          <w:rFonts w:cs="Arial"/>
          <w:sz w:val="22"/>
          <w:szCs w:val="22"/>
          <w:lang w:val="de-CH"/>
        </w:rPr>
        <w:t xml:space="preserve"> </w:t>
      </w:r>
    </w:p>
    <w:p w:rsidR="00E8587B" w:rsidRPr="00EC633E" w:rsidRDefault="00E8587B" w:rsidP="00E8587B">
      <w:pPr>
        <w:pStyle w:val="Default"/>
        <w:jc w:val="both"/>
        <w:rPr>
          <w:color w:val="auto"/>
          <w:sz w:val="22"/>
          <w:szCs w:val="22"/>
          <w:lang w:val="de-CH"/>
        </w:rPr>
      </w:pPr>
    </w:p>
    <w:p w:rsidR="00E8587B" w:rsidRPr="00EC633E" w:rsidRDefault="00EC633E" w:rsidP="00E8587B">
      <w:pPr>
        <w:autoSpaceDE w:val="0"/>
        <w:autoSpaceDN w:val="0"/>
        <w:adjustRightInd w:val="0"/>
        <w:spacing w:line="276" w:lineRule="auto"/>
        <w:rPr>
          <w:rFonts w:ascii="Candara" w:hAnsi="Candara" w:cs="Tahoma"/>
          <w:b/>
          <w:bCs/>
          <w:sz w:val="22"/>
          <w:szCs w:val="22"/>
          <w:lang w:val="de-CH"/>
        </w:rPr>
      </w:pPr>
      <w:r w:rsidRPr="00EC633E">
        <w:rPr>
          <w:rFonts w:ascii="Candara" w:hAnsi="Candara" w:cs="Tahoma"/>
          <w:b/>
          <w:bCs/>
          <w:sz w:val="22"/>
          <w:szCs w:val="22"/>
          <w:lang w:val="de-CH"/>
        </w:rPr>
        <w:t>Weitere Auskünfte erteilt ihnen gerne</w:t>
      </w:r>
    </w:p>
    <w:p w:rsidR="00E8587B" w:rsidRPr="007B4B9B" w:rsidRDefault="007E4A82" w:rsidP="00E8587B">
      <w:pPr>
        <w:autoSpaceDE w:val="0"/>
        <w:autoSpaceDN w:val="0"/>
        <w:adjustRightInd w:val="0"/>
        <w:spacing w:line="276" w:lineRule="auto"/>
        <w:rPr>
          <w:rFonts w:ascii="Candara" w:hAnsi="Candara" w:cs="Tahoma"/>
          <w:sz w:val="22"/>
          <w:szCs w:val="22"/>
          <w:lang w:val="de-CH"/>
        </w:rPr>
      </w:pPr>
      <w:r w:rsidRPr="007B4B9B">
        <w:rPr>
          <w:rFonts w:ascii="Candara" w:hAnsi="Candara" w:cs="Tahoma"/>
          <w:sz w:val="22"/>
          <w:szCs w:val="22"/>
          <w:lang w:val="de-CH"/>
        </w:rPr>
        <w:t xml:space="preserve">Exekutivrat </w:t>
      </w:r>
      <w:r w:rsidR="00E8587B" w:rsidRPr="007B4B9B">
        <w:rPr>
          <w:rFonts w:ascii="Candara" w:hAnsi="Candara" w:cs="Tahoma"/>
          <w:sz w:val="22"/>
          <w:szCs w:val="22"/>
          <w:lang w:val="de-CH"/>
        </w:rPr>
        <w:t>Patrick Mayor,</w:t>
      </w:r>
      <w:r w:rsidR="00EC633E" w:rsidRPr="007B4B9B">
        <w:rPr>
          <w:rFonts w:ascii="Candara" w:hAnsi="Candara" w:cs="Tahoma"/>
          <w:sz w:val="22"/>
          <w:szCs w:val="22"/>
          <w:lang w:val="de-CH"/>
        </w:rPr>
        <w:t xml:space="preserve"> </w:t>
      </w:r>
      <w:r w:rsidRPr="007B4B9B">
        <w:rPr>
          <w:rFonts w:ascii="Candara" w:hAnsi="Candara" w:cs="Tahoma"/>
          <w:sz w:val="22"/>
          <w:szCs w:val="22"/>
        </w:rPr>
        <w:t>079/242.02.24</w:t>
      </w:r>
    </w:p>
    <w:p w:rsidR="0034134C" w:rsidRDefault="00304FCC"/>
    <w:sectPr w:rsidR="0034134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CC" w:rsidRDefault="00304FCC" w:rsidP="00EC7426">
      <w:r>
        <w:separator/>
      </w:r>
    </w:p>
  </w:endnote>
  <w:endnote w:type="continuationSeparator" w:id="0">
    <w:p w:rsidR="00304FCC" w:rsidRDefault="00304FCC" w:rsidP="00EC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CC" w:rsidRDefault="00304FCC" w:rsidP="00EC7426">
      <w:r>
        <w:separator/>
      </w:r>
    </w:p>
  </w:footnote>
  <w:footnote w:type="continuationSeparator" w:id="0">
    <w:p w:rsidR="00304FCC" w:rsidRDefault="00304FCC" w:rsidP="00EC7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26" w:rsidRDefault="00EC7426">
    <w:pPr>
      <w:pStyle w:val="En-tte"/>
    </w:pPr>
    <w:r>
      <w:rPr>
        <w:noProof/>
      </w:rPr>
      <w:drawing>
        <wp:inline distT="0" distB="0" distL="0" distR="0">
          <wp:extent cx="1757554" cy="5651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wPhoto.png"/>
                  <pic:cNvPicPr/>
                </pic:nvPicPr>
                <pic:blipFill>
                  <a:blip r:embed="rId1">
                    <a:extLst>
                      <a:ext uri="{28A0092B-C50C-407E-A947-70E740481C1C}">
                        <a14:useLocalDpi xmlns:a14="http://schemas.microsoft.com/office/drawing/2010/main" val="0"/>
                      </a:ext>
                    </a:extLst>
                  </a:blip>
                  <a:stretch>
                    <a:fillRect/>
                  </a:stretch>
                </pic:blipFill>
                <pic:spPr>
                  <a:xfrm>
                    <a:off x="0" y="0"/>
                    <a:ext cx="1777168" cy="571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48A"/>
    <w:multiLevelType w:val="hybridMultilevel"/>
    <w:tmpl w:val="42E827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734750"/>
    <w:multiLevelType w:val="hybridMultilevel"/>
    <w:tmpl w:val="57E214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DF0DCB"/>
    <w:multiLevelType w:val="hybridMultilevel"/>
    <w:tmpl w:val="202695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3A4475B"/>
    <w:multiLevelType w:val="hybridMultilevel"/>
    <w:tmpl w:val="6178B2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7B"/>
    <w:rsid w:val="00040EF7"/>
    <w:rsid w:val="000A5B80"/>
    <w:rsid w:val="000E49D7"/>
    <w:rsid w:val="000F2744"/>
    <w:rsid w:val="00111E0E"/>
    <w:rsid w:val="001E0011"/>
    <w:rsid w:val="00285A62"/>
    <w:rsid w:val="00304FCC"/>
    <w:rsid w:val="00373E70"/>
    <w:rsid w:val="003E67B8"/>
    <w:rsid w:val="003E695E"/>
    <w:rsid w:val="004768E0"/>
    <w:rsid w:val="005376B6"/>
    <w:rsid w:val="005C7D01"/>
    <w:rsid w:val="00633CB1"/>
    <w:rsid w:val="007B4B9B"/>
    <w:rsid w:val="007E4A82"/>
    <w:rsid w:val="0082151D"/>
    <w:rsid w:val="008544F3"/>
    <w:rsid w:val="009272BA"/>
    <w:rsid w:val="00A1641B"/>
    <w:rsid w:val="00B3605F"/>
    <w:rsid w:val="00E8587B"/>
    <w:rsid w:val="00EC633E"/>
    <w:rsid w:val="00EC7426"/>
    <w:rsid w:val="00F633FF"/>
    <w:rsid w:val="00FD01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4942D-683A-4A73-A11B-CF8CBF4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7B"/>
    <w:pPr>
      <w:spacing w:after="0" w:line="240" w:lineRule="auto"/>
    </w:pPr>
    <w:rPr>
      <w:rFonts w:ascii="Times New Roman" w:eastAsia="Times New Roman" w:hAnsi="Times New Roman" w:cs="Times New Roman"/>
      <w:sz w:val="24"/>
      <w:szCs w:val="24"/>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587B"/>
    <w:pPr>
      <w:autoSpaceDE w:val="0"/>
      <w:autoSpaceDN w:val="0"/>
      <w:adjustRightInd w:val="0"/>
      <w:spacing w:after="0" w:line="240" w:lineRule="auto"/>
    </w:pPr>
    <w:rPr>
      <w:rFonts w:ascii="Candara" w:eastAsia="Times New Roman" w:hAnsi="Candara" w:cs="Candara"/>
      <w:color w:val="000000"/>
      <w:sz w:val="24"/>
      <w:szCs w:val="24"/>
      <w:lang w:val="fr-CH" w:eastAsia="fr-CH"/>
    </w:rPr>
  </w:style>
  <w:style w:type="paragraph" w:styleId="Paragraphedeliste">
    <w:name w:val="List Paragraph"/>
    <w:basedOn w:val="Normal"/>
    <w:uiPriority w:val="34"/>
    <w:qFormat/>
    <w:rsid w:val="00373E70"/>
    <w:pPr>
      <w:ind w:left="720"/>
      <w:contextualSpacing/>
    </w:pPr>
  </w:style>
  <w:style w:type="paragraph" w:styleId="En-tte">
    <w:name w:val="header"/>
    <w:basedOn w:val="Normal"/>
    <w:link w:val="En-tteCar"/>
    <w:uiPriority w:val="99"/>
    <w:unhideWhenUsed/>
    <w:rsid w:val="00EC7426"/>
    <w:pPr>
      <w:tabs>
        <w:tab w:val="center" w:pos="4536"/>
        <w:tab w:val="right" w:pos="9072"/>
      </w:tabs>
    </w:pPr>
  </w:style>
  <w:style w:type="character" w:customStyle="1" w:styleId="En-tteCar">
    <w:name w:val="En-tête Car"/>
    <w:basedOn w:val="Policepardfaut"/>
    <w:link w:val="En-tte"/>
    <w:uiPriority w:val="99"/>
    <w:rsid w:val="00EC7426"/>
    <w:rPr>
      <w:rFonts w:ascii="Times New Roman" w:eastAsia="Times New Roman" w:hAnsi="Times New Roman" w:cs="Times New Roman"/>
      <w:sz w:val="24"/>
      <w:szCs w:val="24"/>
      <w:lang w:val="fr-CH" w:eastAsia="fr-CH"/>
    </w:rPr>
  </w:style>
  <w:style w:type="paragraph" w:styleId="Pieddepage">
    <w:name w:val="footer"/>
    <w:basedOn w:val="Normal"/>
    <w:link w:val="PieddepageCar"/>
    <w:uiPriority w:val="99"/>
    <w:unhideWhenUsed/>
    <w:rsid w:val="00EC7426"/>
    <w:pPr>
      <w:tabs>
        <w:tab w:val="center" w:pos="4536"/>
        <w:tab w:val="right" w:pos="9072"/>
      </w:tabs>
    </w:pPr>
  </w:style>
  <w:style w:type="character" w:customStyle="1" w:styleId="PieddepageCar">
    <w:name w:val="Pied de page Car"/>
    <w:basedOn w:val="Policepardfaut"/>
    <w:link w:val="Pieddepage"/>
    <w:uiPriority w:val="99"/>
    <w:rsid w:val="00EC7426"/>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4593</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Informationsstelle</dc:creator>
  <cp:keywords/>
  <dc:description/>
  <cp:lastModifiedBy>Martin Peyraud</cp:lastModifiedBy>
  <cp:revision>2</cp:revision>
  <dcterms:created xsi:type="dcterms:W3CDTF">2018-06-09T17:16:00Z</dcterms:created>
  <dcterms:modified xsi:type="dcterms:W3CDTF">2018-06-09T17:16:00Z</dcterms:modified>
</cp:coreProperties>
</file>