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30EB0" w14:textId="0361B0A4" w:rsidR="00C741EC" w:rsidRPr="00C741EC" w:rsidRDefault="00C741EC" w:rsidP="00740E0A">
      <w:pPr>
        <w:spacing w:before="100" w:beforeAutospacing="1" w:after="100" w:afterAutospacing="1"/>
        <w:rPr>
          <w:b/>
          <w:bCs/>
          <w:color w:val="FF0000"/>
          <w:sz w:val="40"/>
          <w:szCs w:val="40"/>
        </w:rPr>
      </w:pPr>
      <w:r w:rsidRPr="00C741EC">
        <w:rPr>
          <w:b/>
          <w:bCs/>
          <w:color w:val="FF0000"/>
          <w:sz w:val="40"/>
          <w:szCs w:val="40"/>
        </w:rPr>
        <w:t>Online-Sperrfrist: 28.7., 5.00 Uhr</w:t>
      </w:r>
    </w:p>
    <w:p w14:paraId="6955B96B" w14:textId="77777777" w:rsidR="00C741EC" w:rsidRDefault="00C741EC" w:rsidP="00740E0A">
      <w:pPr>
        <w:spacing w:before="100" w:beforeAutospacing="1" w:after="100" w:afterAutospacing="1"/>
        <w:rPr>
          <w:b/>
          <w:bCs/>
          <w:sz w:val="40"/>
          <w:szCs w:val="40"/>
        </w:rPr>
      </w:pPr>
    </w:p>
    <w:p w14:paraId="26FA7E41" w14:textId="2E074E5B" w:rsidR="00740E0A" w:rsidRPr="00740E0A" w:rsidRDefault="00740E0A" w:rsidP="00740E0A">
      <w:pPr>
        <w:spacing w:before="100" w:beforeAutospacing="1" w:after="100" w:afterAutospacing="1"/>
      </w:pPr>
      <w:r w:rsidRPr="00740E0A">
        <w:rPr>
          <w:b/>
          <w:bCs/>
          <w:sz w:val="40"/>
          <w:szCs w:val="40"/>
        </w:rPr>
        <w:t>Markus Ries: Domherren sind als visionäre Vordenker</w:t>
      </w:r>
      <w:r>
        <w:rPr>
          <w:b/>
          <w:bCs/>
          <w:sz w:val="40"/>
          <w:szCs w:val="40"/>
        </w:rPr>
        <w:t xml:space="preserve"> </w:t>
      </w:r>
      <w:r w:rsidRPr="00740E0A">
        <w:rPr>
          <w:b/>
          <w:bCs/>
          <w:sz w:val="40"/>
          <w:szCs w:val="40"/>
        </w:rPr>
        <w:t>gefordert</w:t>
      </w:r>
    </w:p>
    <w:p w14:paraId="72CA39B5" w14:textId="3A25A78D" w:rsidR="00740E0A" w:rsidRPr="00740E0A" w:rsidRDefault="00740E0A" w:rsidP="00740E0A">
      <w:pPr>
        <w:spacing w:before="100" w:beforeAutospacing="1" w:after="100" w:afterAutospacing="1"/>
        <w:rPr>
          <w:b/>
          <w:bCs/>
        </w:rPr>
      </w:pPr>
      <w:r w:rsidRPr="00740E0A">
        <w:rPr>
          <w:b/>
          <w:bCs/>
        </w:rPr>
        <w:t xml:space="preserve">Vor 200 Jahren löste der Papst das Bistum Konstanz auf, doch einige Traditionen leben unter der Oberfläche weiter. Dazu gehört </w:t>
      </w:r>
      <w:proofErr w:type="gramStart"/>
      <w:r w:rsidRPr="00740E0A">
        <w:rPr>
          <w:b/>
          <w:bCs/>
        </w:rPr>
        <w:t>die prinzipiell</w:t>
      </w:r>
      <w:proofErr w:type="gramEnd"/>
      <w:r w:rsidRPr="00740E0A">
        <w:rPr>
          <w:b/>
          <w:bCs/>
        </w:rPr>
        <w:t xml:space="preserve"> starke Stellung der Domkapitel in der Schweiz. Der Kirchenhistoriker Markus Ries </w:t>
      </w:r>
      <w:r>
        <w:rPr>
          <w:b/>
          <w:bCs/>
        </w:rPr>
        <w:t xml:space="preserve">erinnert daran: Die </w:t>
      </w:r>
      <w:r w:rsidRPr="00740E0A">
        <w:rPr>
          <w:b/>
          <w:bCs/>
        </w:rPr>
        <w:t xml:space="preserve">Domherren haben über die Bischofswahlen hinaus eine eigenständige geistliche Verantwortung. </w:t>
      </w:r>
      <w:r>
        <w:rPr>
          <w:b/>
          <w:bCs/>
        </w:rPr>
        <w:t xml:space="preserve">Sie </w:t>
      </w:r>
      <w:r w:rsidRPr="00740E0A">
        <w:rPr>
          <w:b/>
          <w:bCs/>
        </w:rPr>
        <w:t>sollen ihrer Aufgabe gerecht werden und der Kirche aus der Krise helfen.</w:t>
      </w:r>
    </w:p>
    <w:p w14:paraId="5545B92F" w14:textId="168F4319" w:rsidR="00C3064A" w:rsidRPr="00C3064A" w:rsidRDefault="00C3064A" w:rsidP="00C3064A">
      <w:r w:rsidRPr="00C3064A">
        <w:t>Raphael Rauch</w:t>
      </w:r>
    </w:p>
    <w:p w14:paraId="06F8B6D8" w14:textId="04B4887D" w:rsidR="004E5078" w:rsidRPr="00C3064A" w:rsidRDefault="004E5078" w:rsidP="00C3064A">
      <w:pPr>
        <w:rPr>
          <w:i/>
          <w:iCs/>
        </w:rPr>
      </w:pPr>
      <w:r w:rsidRPr="00C3064A">
        <w:rPr>
          <w:i/>
          <w:iCs/>
        </w:rPr>
        <w:t xml:space="preserve">Das Bistum Konstanz galt vor 200 Jahren </w:t>
      </w:r>
      <w:proofErr w:type="gramStart"/>
      <w:r w:rsidRPr="00C3064A">
        <w:rPr>
          <w:i/>
          <w:iCs/>
        </w:rPr>
        <w:t>als vergleichsweise</w:t>
      </w:r>
      <w:proofErr w:type="gramEnd"/>
      <w:r w:rsidRPr="00C3064A">
        <w:rPr>
          <w:i/>
          <w:iCs/>
        </w:rPr>
        <w:t xml:space="preserve"> liberal. Warum war das so?</w:t>
      </w:r>
    </w:p>
    <w:p w14:paraId="49F4BBD7" w14:textId="7E7D13F3" w:rsidR="004D17C7" w:rsidRPr="00C3064A" w:rsidRDefault="004D17C7" w:rsidP="00C3064A">
      <w:r w:rsidRPr="00C3064A">
        <w:t>Markus Ries*:</w:t>
      </w:r>
      <w:r w:rsidR="00C3064A">
        <w:t xml:space="preserve"> </w:t>
      </w:r>
      <w:r w:rsidRPr="00C3064A">
        <w:t>Liberal</w:t>
      </w:r>
      <w:r w:rsidR="00C3064A">
        <w:t xml:space="preserve"> </w:t>
      </w:r>
      <w:r w:rsidRPr="00C3064A">
        <w:t xml:space="preserve">ist hier eine anachronistische Kategorie. Korrekt ist, dass die Konstanzer Bistumsleitung, viele Angehörige des Klerus und auch Ordensleute eine konstruktive Rezeption der Aufklärung suchten. Und dass sie diese Haltung auch nach den </w:t>
      </w:r>
      <w:proofErr w:type="spellStart"/>
      <w:r w:rsidRPr="00C3064A">
        <w:t>gro</w:t>
      </w:r>
      <w:r w:rsidR="00004151">
        <w:t>ss</w:t>
      </w:r>
      <w:r w:rsidRPr="00C3064A">
        <w:t>en</w:t>
      </w:r>
      <w:proofErr w:type="spellEnd"/>
      <w:r w:rsidRPr="00C3064A">
        <w:t xml:space="preserve"> Enttäuschungen </w:t>
      </w:r>
      <w:r w:rsidR="00954978" w:rsidRPr="00C3064A">
        <w:t xml:space="preserve">und Verlusten </w:t>
      </w:r>
      <w:r w:rsidRPr="00C3064A">
        <w:t>der Revolutionszeit</w:t>
      </w:r>
      <w:r w:rsidR="00954978" w:rsidRPr="00C3064A">
        <w:t xml:space="preserve"> beibehielten.</w:t>
      </w:r>
    </w:p>
    <w:p w14:paraId="6C079EED" w14:textId="00BB8063" w:rsidR="004E5078" w:rsidRPr="00C3064A" w:rsidRDefault="004E5078" w:rsidP="00C3064A">
      <w:pPr>
        <w:rPr>
          <w:i/>
          <w:iCs/>
        </w:rPr>
      </w:pPr>
      <w:r w:rsidRPr="00C3064A">
        <w:rPr>
          <w:i/>
          <w:iCs/>
        </w:rPr>
        <w:t xml:space="preserve">Im Zwingli-Film kommt der Bischof von Konstanz vulgär und </w:t>
      </w:r>
      <w:proofErr w:type="spellStart"/>
      <w:r w:rsidR="00B25040" w:rsidRPr="00C3064A">
        <w:rPr>
          <w:i/>
          <w:iCs/>
        </w:rPr>
        <w:t>unintellektuell</w:t>
      </w:r>
      <w:proofErr w:type="spellEnd"/>
      <w:r w:rsidRPr="00C3064A">
        <w:rPr>
          <w:i/>
          <w:iCs/>
        </w:rPr>
        <w:t xml:space="preserve"> rüber. Hat sich das Bistum nach der Reformation so richtig gemacht?</w:t>
      </w:r>
    </w:p>
    <w:p w14:paraId="0DADA5FE" w14:textId="26688917" w:rsidR="004D17C7" w:rsidRDefault="00C3064A" w:rsidP="00C3064A">
      <w:r>
        <w:t xml:space="preserve">Ries: </w:t>
      </w:r>
      <w:r w:rsidR="00BB6E51" w:rsidRPr="00C3064A">
        <w:t xml:space="preserve">Bischof Hugo von </w:t>
      </w:r>
      <w:proofErr w:type="spellStart"/>
      <w:r w:rsidR="00BB6E51" w:rsidRPr="00C3064A">
        <w:t>Hohenlandenberg</w:t>
      </w:r>
      <w:proofErr w:type="spellEnd"/>
      <w:r w:rsidR="00BB6E51" w:rsidRPr="00C3064A">
        <w:t xml:space="preserve"> entsprach als Renaissancefürst selbstverständlich nicht den Anforderungen, welche wir heute an einen geistlichen Hirten stellen müssen. Er war aber </w:t>
      </w:r>
      <w:r w:rsidR="00954978" w:rsidRPr="00C3064A">
        <w:t xml:space="preserve">humanistisch gebildet und intelligent </w:t>
      </w:r>
      <w:r>
        <w:t>–</w:t>
      </w:r>
      <w:r w:rsidR="00BB6E51" w:rsidRPr="00C3064A">
        <w:t xml:space="preserve"> auch Erasmus von Rotterdam hat sich anerkennend über ihn </w:t>
      </w:r>
      <w:proofErr w:type="spellStart"/>
      <w:r w:rsidR="00BB6E51" w:rsidRPr="00C3064A">
        <w:t>geäu</w:t>
      </w:r>
      <w:r w:rsidR="00004151">
        <w:t>ss</w:t>
      </w:r>
      <w:r w:rsidR="00BB6E51" w:rsidRPr="00C3064A">
        <w:t>ert</w:t>
      </w:r>
      <w:proofErr w:type="spellEnd"/>
      <w:r w:rsidR="00BB6E51" w:rsidRPr="00C3064A">
        <w:t xml:space="preserve">. </w:t>
      </w:r>
      <w:r w:rsidR="00954978" w:rsidRPr="00C3064A">
        <w:t xml:space="preserve">Ich habe den Eindruck, dass </w:t>
      </w:r>
      <w:r w:rsidR="00BB6E51" w:rsidRPr="00C3064A">
        <w:t xml:space="preserve">Stefan Haupt </w:t>
      </w:r>
      <w:r w:rsidR="00954978" w:rsidRPr="00C3064A">
        <w:t xml:space="preserve">ihn </w:t>
      </w:r>
      <w:r w:rsidR="00BB6E51" w:rsidRPr="00C3064A">
        <w:t xml:space="preserve">im Film nicht </w:t>
      </w:r>
      <w:r w:rsidR="00954978" w:rsidRPr="00C3064A">
        <w:t xml:space="preserve">primär </w:t>
      </w:r>
      <w:r w:rsidR="00BB6E51" w:rsidRPr="00C3064A">
        <w:t xml:space="preserve">realitätsnah </w:t>
      </w:r>
      <w:r w:rsidR="00434777" w:rsidRPr="00C3064A">
        <w:t>zeigen</w:t>
      </w:r>
      <w:r w:rsidR="00954978" w:rsidRPr="00C3064A">
        <w:t xml:space="preserve"> wollte</w:t>
      </w:r>
      <w:r>
        <w:t>. E</w:t>
      </w:r>
      <w:r w:rsidR="00954978" w:rsidRPr="00C3064A">
        <w:t xml:space="preserve">r brauchte ihn vielmehr als </w:t>
      </w:r>
      <w:r w:rsidR="00BB6E51" w:rsidRPr="00C3064A">
        <w:t xml:space="preserve">Kontrast zur </w:t>
      </w:r>
      <w:r w:rsidR="00954978" w:rsidRPr="00C3064A">
        <w:t xml:space="preserve">erhabenen </w:t>
      </w:r>
      <w:r w:rsidR="00BB6E51" w:rsidRPr="00C3064A">
        <w:t xml:space="preserve">Lichtfigur Katharina von Zimmern. </w:t>
      </w:r>
      <w:r w:rsidR="00434777" w:rsidRPr="00C3064A">
        <w:t xml:space="preserve">Beim </w:t>
      </w:r>
      <w:r w:rsidR="00BB6E51" w:rsidRPr="00C3064A">
        <w:t>Poulet-Essen</w:t>
      </w:r>
      <w:r w:rsidR="00434777" w:rsidRPr="00C3064A">
        <w:t xml:space="preserve"> wäre zwischen beiden wohl kein Unterschied gewesen.</w:t>
      </w:r>
    </w:p>
    <w:p w14:paraId="4B8F5707" w14:textId="627FE267" w:rsidR="004E5078" w:rsidRPr="00C3064A" w:rsidRDefault="004E5078" w:rsidP="00C3064A">
      <w:pPr>
        <w:rPr>
          <w:i/>
          <w:iCs/>
        </w:rPr>
      </w:pPr>
      <w:r w:rsidRPr="00C3064A">
        <w:rPr>
          <w:i/>
          <w:iCs/>
        </w:rPr>
        <w:t xml:space="preserve">Eine der spannendsten Figuren vor 200 Jahren war Ignaz Heinrich von </w:t>
      </w:r>
      <w:proofErr w:type="spellStart"/>
      <w:r w:rsidRPr="00C3064A">
        <w:rPr>
          <w:i/>
          <w:iCs/>
        </w:rPr>
        <w:t>Wessenberg</w:t>
      </w:r>
      <w:proofErr w:type="spellEnd"/>
      <w:r w:rsidRPr="00C3064A">
        <w:rPr>
          <w:i/>
          <w:iCs/>
        </w:rPr>
        <w:t xml:space="preserve">. Dem Generalvikar </w:t>
      </w:r>
      <w:r w:rsidR="00B25040" w:rsidRPr="00C3064A">
        <w:rPr>
          <w:i/>
          <w:iCs/>
        </w:rPr>
        <w:t xml:space="preserve">des Bistums Konstanz </w:t>
      </w:r>
      <w:r w:rsidRPr="00C3064A">
        <w:rPr>
          <w:i/>
          <w:iCs/>
        </w:rPr>
        <w:t>wurde vorgeworfen, gegen den Pflichtzölibat zu sein. Welche ander</w:t>
      </w:r>
      <w:r w:rsidR="00C3064A">
        <w:rPr>
          <w:i/>
          <w:iCs/>
        </w:rPr>
        <w:t>e</w:t>
      </w:r>
      <w:r w:rsidRPr="00C3064A">
        <w:rPr>
          <w:i/>
          <w:iCs/>
        </w:rPr>
        <w:t xml:space="preserve">n Reformdebatten von damals beschäftigen uns </w:t>
      </w:r>
      <w:r w:rsidR="00B25040" w:rsidRPr="00C3064A">
        <w:rPr>
          <w:i/>
          <w:iCs/>
        </w:rPr>
        <w:t xml:space="preserve">auch heute </w:t>
      </w:r>
      <w:r w:rsidRPr="00C3064A">
        <w:rPr>
          <w:i/>
          <w:iCs/>
        </w:rPr>
        <w:t>noch?</w:t>
      </w:r>
    </w:p>
    <w:p w14:paraId="38B9676A" w14:textId="7F957C33" w:rsidR="006D0B9A" w:rsidRPr="00C3064A" w:rsidRDefault="00C3064A" w:rsidP="00C3064A">
      <w:r>
        <w:t xml:space="preserve">Ries: </w:t>
      </w:r>
      <w:r w:rsidR="00F40883" w:rsidRPr="00C3064A">
        <w:t xml:space="preserve">Viele der damals wichtigen Themen sind seit dem Konzil wieder in den Vordergrund getreten: Beteiligung der Gläubigen an der </w:t>
      </w:r>
      <w:r w:rsidR="006D0B9A" w:rsidRPr="00C3064A">
        <w:t xml:space="preserve">Liturgie, </w:t>
      </w:r>
      <w:r w:rsidR="00F40883" w:rsidRPr="00C3064A">
        <w:t>Aus</w:t>
      </w:r>
      <w:r w:rsidR="00954978" w:rsidRPr="00C3064A">
        <w:t>- und Weiter</w:t>
      </w:r>
      <w:r w:rsidR="00F40883" w:rsidRPr="00C3064A">
        <w:t xml:space="preserve">bildung der </w:t>
      </w:r>
      <w:proofErr w:type="spellStart"/>
      <w:r w:rsidR="00F40883" w:rsidRPr="00C3064A">
        <w:t>Seelsorgenden</w:t>
      </w:r>
      <w:proofErr w:type="spellEnd"/>
      <w:r w:rsidR="00F40883" w:rsidRPr="00C3064A">
        <w:t>,</w:t>
      </w:r>
      <w:r w:rsidR="00954978" w:rsidRPr="00C3064A">
        <w:t xml:space="preserve"> kirchliche Medienarbeit,</w:t>
      </w:r>
      <w:r w:rsidR="00F40883" w:rsidRPr="00C3064A">
        <w:t xml:space="preserve"> persönliches Format der </w:t>
      </w:r>
      <w:proofErr w:type="spellStart"/>
      <w:r w:rsidR="00F40883" w:rsidRPr="00C3064A">
        <w:t>Seelsorgenden</w:t>
      </w:r>
      <w:proofErr w:type="spellEnd"/>
      <w:r w:rsidR="00F40883" w:rsidRPr="00C3064A">
        <w:t xml:space="preserve">, Qualität von </w:t>
      </w:r>
      <w:r w:rsidR="006D0B9A" w:rsidRPr="00C3064A">
        <w:t>Predigt</w:t>
      </w:r>
      <w:r w:rsidR="00954978" w:rsidRPr="00C3064A">
        <w:t xml:space="preserve"> </w:t>
      </w:r>
      <w:r w:rsidR="006D0B9A" w:rsidRPr="00C3064A">
        <w:t>und Religionsunterricht</w:t>
      </w:r>
      <w:r w:rsidR="00954978" w:rsidRPr="00C3064A">
        <w:t>, ja</w:t>
      </w:r>
      <w:r w:rsidR="00F40883" w:rsidRPr="00C3064A">
        <w:t xml:space="preserve"> ganz generell der Verkündigung.</w:t>
      </w:r>
    </w:p>
    <w:p w14:paraId="052E6E75" w14:textId="0FA7DA0D" w:rsidR="004E5078" w:rsidRPr="00C3064A" w:rsidRDefault="004E5078" w:rsidP="00C3064A">
      <w:pPr>
        <w:rPr>
          <w:i/>
          <w:iCs/>
        </w:rPr>
      </w:pPr>
      <w:r w:rsidRPr="00C3064A">
        <w:rPr>
          <w:i/>
          <w:iCs/>
        </w:rPr>
        <w:t xml:space="preserve">Wenn von </w:t>
      </w:r>
      <w:proofErr w:type="spellStart"/>
      <w:r w:rsidRPr="00C3064A">
        <w:rPr>
          <w:i/>
          <w:iCs/>
        </w:rPr>
        <w:t>Wessenberg</w:t>
      </w:r>
      <w:proofErr w:type="spellEnd"/>
      <w:r w:rsidRPr="00C3064A">
        <w:rPr>
          <w:i/>
          <w:iCs/>
        </w:rPr>
        <w:t xml:space="preserve"> </w:t>
      </w:r>
      <w:proofErr w:type="spellStart"/>
      <w:r w:rsidR="00C3064A">
        <w:rPr>
          <w:i/>
          <w:iCs/>
        </w:rPr>
        <w:t>gemässigter</w:t>
      </w:r>
      <w:proofErr w:type="spellEnd"/>
      <w:r w:rsidR="00C3064A">
        <w:rPr>
          <w:i/>
          <w:iCs/>
        </w:rPr>
        <w:t xml:space="preserve"> </w:t>
      </w:r>
      <w:r w:rsidRPr="00C3064A">
        <w:rPr>
          <w:i/>
          <w:iCs/>
        </w:rPr>
        <w:t>gewesen wäre: Hätte das Bistum Konstanz länger bestehen können – oder wäre es früher oder später ohnehin aufgelöst worden?</w:t>
      </w:r>
    </w:p>
    <w:p w14:paraId="3B06BC0B" w14:textId="65DF5E1B" w:rsidR="004E5078" w:rsidRPr="00C3064A" w:rsidRDefault="00C3064A" w:rsidP="00C3064A">
      <w:r>
        <w:t xml:space="preserve">Ries: </w:t>
      </w:r>
      <w:r w:rsidR="00954978" w:rsidRPr="00C3064A">
        <w:t>In der Tat spielte der</w:t>
      </w:r>
      <w:r w:rsidR="00F40883" w:rsidRPr="00C3064A">
        <w:t xml:space="preserve"> Konflikt zwischen </w:t>
      </w:r>
      <w:proofErr w:type="spellStart"/>
      <w:r w:rsidR="00F40883" w:rsidRPr="00C3064A">
        <w:t>Wessenberg</w:t>
      </w:r>
      <w:proofErr w:type="spellEnd"/>
      <w:r w:rsidR="00F40883" w:rsidRPr="00C3064A">
        <w:t xml:space="preserve"> und dem Luzerner Nuntius, einem Teil des Klerus und der Klöster eine wichtige Rolle. Ich kann mir vorstellen, dass </w:t>
      </w:r>
      <w:r w:rsidR="00954978" w:rsidRPr="00C3064A">
        <w:t xml:space="preserve">die Stadt </w:t>
      </w:r>
      <w:r w:rsidR="00F40883" w:rsidRPr="00C3064A">
        <w:t xml:space="preserve">Konstanz </w:t>
      </w:r>
      <w:r w:rsidR="00954978" w:rsidRPr="00C3064A">
        <w:t xml:space="preserve">ohne diesen Streit </w:t>
      </w:r>
      <w:r w:rsidR="00F40883" w:rsidRPr="00C3064A">
        <w:t>immer noch Bischofssitz wäre – und nicht Freiburg. Eine Abtrennung der in Österreich und der Schweiz gelegenen Teile wäre aber so oder so zu erwarten gewesen.</w:t>
      </w:r>
    </w:p>
    <w:p w14:paraId="74333F0A" w14:textId="53A9BBC2" w:rsidR="00B25040" w:rsidRPr="00C3064A" w:rsidRDefault="004E5078" w:rsidP="00C3064A">
      <w:pPr>
        <w:rPr>
          <w:i/>
          <w:iCs/>
        </w:rPr>
      </w:pPr>
      <w:r w:rsidRPr="00C3064A">
        <w:rPr>
          <w:i/>
          <w:iCs/>
        </w:rPr>
        <w:t xml:space="preserve">Warum gab es nach dem Bistum Konstanz auf dem Schweizer Territorium nicht ein </w:t>
      </w:r>
      <w:proofErr w:type="spellStart"/>
      <w:r w:rsidRPr="00C3064A">
        <w:rPr>
          <w:i/>
          <w:iCs/>
        </w:rPr>
        <w:t>grosses</w:t>
      </w:r>
      <w:proofErr w:type="spellEnd"/>
      <w:r w:rsidRPr="00C3064A">
        <w:rPr>
          <w:i/>
          <w:iCs/>
        </w:rPr>
        <w:t xml:space="preserve"> Bistum? Stattdessen wurde ein Teil vom </w:t>
      </w:r>
      <w:r w:rsidR="00C3064A" w:rsidRPr="00C3064A">
        <w:rPr>
          <w:i/>
          <w:iCs/>
        </w:rPr>
        <w:t xml:space="preserve">Stiftspropst </w:t>
      </w:r>
      <w:r w:rsidRPr="00C3064A">
        <w:rPr>
          <w:i/>
          <w:iCs/>
        </w:rPr>
        <w:t xml:space="preserve">von </w:t>
      </w:r>
      <w:proofErr w:type="spellStart"/>
      <w:r w:rsidRPr="00C3064A">
        <w:rPr>
          <w:i/>
          <w:iCs/>
        </w:rPr>
        <w:t>Beromünster</w:t>
      </w:r>
      <w:proofErr w:type="spellEnd"/>
      <w:r w:rsidRPr="00C3064A">
        <w:rPr>
          <w:i/>
          <w:iCs/>
        </w:rPr>
        <w:t xml:space="preserve"> und andere Teile von den Bistümern Basel und Chur verwaltet.</w:t>
      </w:r>
    </w:p>
    <w:p w14:paraId="7988FB3D" w14:textId="1CBD57CA" w:rsidR="00C3064A" w:rsidRDefault="00C3064A" w:rsidP="00C3064A">
      <w:r>
        <w:t xml:space="preserve">Ries: </w:t>
      </w:r>
      <w:r w:rsidR="00F40883" w:rsidRPr="00C3064A">
        <w:t xml:space="preserve">Initianten der Reorganisation waren die Kantonsregierungen. Sie strebten zunächst eine </w:t>
      </w:r>
      <w:proofErr w:type="spellStart"/>
      <w:r w:rsidR="00F40883" w:rsidRPr="00C3064A">
        <w:t>gro</w:t>
      </w:r>
      <w:r w:rsidR="00004151">
        <w:t>ss</w:t>
      </w:r>
      <w:r w:rsidR="00F40883" w:rsidRPr="00C3064A">
        <w:t>e</w:t>
      </w:r>
      <w:proofErr w:type="spellEnd"/>
      <w:r w:rsidR="00F40883" w:rsidRPr="00C3064A">
        <w:t xml:space="preserve"> Lösung an. Als sie damit beim Nuntius auf Widerstand </w:t>
      </w:r>
      <w:proofErr w:type="spellStart"/>
      <w:r w:rsidR="00F40883" w:rsidRPr="00C3064A">
        <w:t>stie</w:t>
      </w:r>
      <w:r w:rsidR="00004151">
        <w:t>ss</w:t>
      </w:r>
      <w:r w:rsidR="00F40883" w:rsidRPr="00C3064A">
        <w:t>en</w:t>
      </w:r>
      <w:proofErr w:type="spellEnd"/>
      <w:r w:rsidR="00F40883" w:rsidRPr="00C3064A">
        <w:t>, war es rasch vorbei mit der Einigkeit</w:t>
      </w:r>
      <w:r>
        <w:t xml:space="preserve"> – </w:t>
      </w:r>
      <w:r w:rsidR="00F40883" w:rsidRPr="00C3064A">
        <w:t xml:space="preserve">und jeder Kanton suchte </w:t>
      </w:r>
      <w:r w:rsidR="00884797" w:rsidRPr="00C3064A">
        <w:t>für sich eine</w:t>
      </w:r>
      <w:r w:rsidR="00F40883" w:rsidRPr="00C3064A">
        <w:t xml:space="preserve"> optimale</w:t>
      </w:r>
      <w:r w:rsidR="00884797" w:rsidRPr="00C3064A">
        <w:t>, kostengünstige</w:t>
      </w:r>
      <w:r w:rsidR="00F40883" w:rsidRPr="00C3064A">
        <w:t xml:space="preserve"> Lösung. </w:t>
      </w:r>
    </w:p>
    <w:p w14:paraId="2888968C" w14:textId="6F6E51C6" w:rsidR="00B25040" w:rsidRPr="00C3064A" w:rsidRDefault="00B25040" w:rsidP="00C3064A">
      <w:pPr>
        <w:rPr>
          <w:i/>
          <w:iCs/>
        </w:rPr>
      </w:pPr>
      <w:r w:rsidRPr="00C3064A">
        <w:rPr>
          <w:i/>
          <w:iCs/>
        </w:rPr>
        <w:lastRenderedPageBreak/>
        <w:t xml:space="preserve">Die Bistümer Basel und St. Gallen haben </w:t>
      </w:r>
      <w:r w:rsidR="00C3064A">
        <w:rPr>
          <w:i/>
          <w:iCs/>
        </w:rPr>
        <w:t xml:space="preserve">eine weltweit einzigartige </w:t>
      </w:r>
      <w:r w:rsidRPr="00C3064A">
        <w:rPr>
          <w:i/>
          <w:iCs/>
        </w:rPr>
        <w:t>Bischofswahl. In Basel dürfen die Kantone mitreden, in St. Gallen muss der Bischof aus St. Gallen kommen</w:t>
      </w:r>
      <w:r w:rsidR="00857EB1" w:rsidRPr="00C3064A">
        <w:rPr>
          <w:i/>
          <w:iCs/>
        </w:rPr>
        <w:t xml:space="preserve"> und wird vor Ort gewählt</w:t>
      </w:r>
      <w:r w:rsidRPr="00C3064A">
        <w:rPr>
          <w:i/>
          <w:iCs/>
        </w:rPr>
        <w:t>. Wie kam es zu diesen besonderen Privilegien?</w:t>
      </w:r>
    </w:p>
    <w:p w14:paraId="2885F683" w14:textId="15A84AAF" w:rsidR="00F40883" w:rsidRPr="00C3064A" w:rsidRDefault="00C3064A" w:rsidP="00C3064A">
      <w:r>
        <w:t xml:space="preserve">Ries: </w:t>
      </w:r>
      <w:r w:rsidR="00F40883" w:rsidRPr="00C3064A">
        <w:t>Historisch gesehen sind es keine Privilegien, sondern es ist die Weiterführung der Tradition. Dies lag im Interesse der Römischen Kurie</w:t>
      </w:r>
      <w:r>
        <w:t xml:space="preserve">. Rom wollte nicht </w:t>
      </w:r>
      <w:r w:rsidR="00F40883" w:rsidRPr="00C3064A">
        <w:t>zulassen, dass die Kantonsregierungen das angestrebte Recht zur Bischofsernennung erhielten.</w:t>
      </w:r>
    </w:p>
    <w:p w14:paraId="620897B5" w14:textId="77777777" w:rsidR="00C3064A" w:rsidRDefault="00B25040" w:rsidP="00C3064A">
      <w:pPr>
        <w:rPr>
          <w:i/>
          <w:iCs/>
        </w:rPr>
      </w:pPr>
      <w:r w:rsidRPr="00C3064A">
        <w:rPr>
          <w:i/>
          <w:iCs/>
        </w:rPr>
        <w:t xml:space="preserve">Welche damals entstandenen Spezifika prägen uns noch heute – </w:t>
      </w:r>
      <w:proofErr w:type="spellStart"/>
      <w:r w:rsidRPr="00C3064A">
        <w:rPr>
          <w:i/>
          <w:iCs/>
        </w:rPr>
        <w:t>ausser</w:t>
      </w:r>
      <w:proofErr w:type="spellEnd"/>
      <w:r w:rsidRPr="00C3064A">
        <w:rPr>
          <w:i/>
          <w:iCs/>
        </w:rPr>
        <w:t xml:space="preserve"> der öfter genannten Administrationsgebiete im Bistum Chur und St. Gallen</w:t>
      </w:r>
      <w:r w:rsidR="00C3064A">
        <w:rPr>
          <w:i/>
          <w:iCs/>
        </w:rPr>
        <w:t>?</w:t>
      </w:r>
    </w:p>
    <w:p w14:paraId="0D317816" w14:textId="5F1D7DDB" w:rsidR="00F40883" w:rsidRPr="00C3064A" w:rsidRDefault="00C3064A" w:rsidP="00C3064A">
      <w:r w:rsidRPr="00C3064A">
        <w:t xml:space="preserve">Ries: </w:t>
      </w:r>
      <w:r w:rsidR="00F40883" w:rsidRPr="00C3064A">
        <w:t xml:space="preserve">Spezifisch ist in den Deutschschweizer Bistümern die Verfassung der Domkapitel, </w:t>
      </w:r>
      <w:r>
        <w:t>die</w:t>
      </w:r>
      <w:r w:rsidR="00F40883" w:rsidRPr="00C3064A">
        <w:t xml:space="preserve"> sich stark a</w:t>
      </w:r>
      <w:r w:rsidR="007935C7" w:rsidRPr="00C3064A">
        <w:t>m kirchlich Gewachsenen</w:t>
      </w:r>
      <w:r w:rsidR="00F40883" w:rsidRPr="00C3064A">
        <w:t xml:space="preserve"> </w:t>
      </w:r>
      <w:r w:rsidR="00884797" w:rsidRPr="00C3064A">
        <w:t>orientiert</w:t>
      </w:r>
      <w:r>
        <w:t xml:space="preserve">. Die Domkapitel übernehmen nicht einfach die </w:t>
      </w:r>
      <w:proofErr w:type="spellStart"/>
      <w:r w:rsidR="00F40883" w:rsidRPr="00C3064A">
        <w:t>kapitels</w:t>
      </w:r>
      <w:proofErr w:type="spellEnd"/>
      <w:r w:rsidR="00F40883" w:rsidRPr="00C3064A">
        <w:t>-</w:t>
      </w:r>
      <w:r w:rsidR="007935C7" w:rsidRPr="00C3064A">
        <w:t xml:space="preserve"> und traditions</w:t>
      </w:r>
      <w:r w:rsidR="00F40883" w:rsidRPr="00C3064A">
        <w:t xml:space="preserve">feindlichen </w:t>
      </w:r>
      <w:r w:rsidR="00884797" w:rsidRPr="00C3064A">
        <w:t>Grundhaltung</w:t>
      </w:r>
      <w:r w:rsidR="007935C7" w:rsidRPr="00C3064A">
        <w:t>en</w:t>
      </w:r>
      <w:r w:rsidR="00884797" w:rsidRPr="00C3064A">
        <w:t xml:space="preserve"> des </w:t>
      </w:r>
      <w:r>
        <w:t xml:space="preserve">Kirchenrechts von </w:t>
      </w:r>
      <w:r w:rsidR="00884797" w:rsidRPr="00C3064A">
        <w:t>1918</w:t>
      </w:r>
      <w:r w:rsidR="00F40883" w:rsidRPr="00C3064A">
        <w:t xml:space="preserve"> </w:t>
      </w:r>
      <w:r w:rsidR="00884797" w:rsidRPr="00C3064A">
        <w:t>und 1983</w:t>
      </w:r>
      <w:r>
        <w:t xml:space="preserve">. </w:t>
      </w:r>
      <w:r w:rsidR="00954978" w:rsidRPr="00C3064A">
        <w:t xml:space="preserve">Spezifisch ist </w:t>
      </w:r>
      <w:r>
        <w:t xml:space="preserve">auch </w:t>
      </w:r>
      <w:r w:rsidR="00954978" w:rsidRPr="00C3064A">
        <w:t xml:space="preserve">der Name des Bistums Basel – es </w:t>
      </w:r>
      <w:proofErr w:type="spellStart"/>
      <w:r w:rsidR="00954978" w:rsidRPr="00C3064A">
        <w:t>hei</w:t>
      </w:r>
      <w:r w:rsidR="00004151">
        <w:t>ss</w:t>
      </w:r>
      <w:r w:rsidR="00954978" w:rsidRPr="00C3064A">
        <w:t>t</w:t>
      </w:r>
      <w:proofErr w:type="spellEnd"/>
      <w:r w:rsidR="00954978" w:rsidRPr="00C3064A">
        <w:t xml:space="preserve"> anders als die Bischofsstadt.</w:t>
      </w:r>
    </w:p>
    <w:p w14:paraId="4684B48B" w14:textId="77777777" w:rsidR="00C3064A" w:rsidRPr="00C3064A" w:rsidRDefault="00C3064A" w:rsidP="00C3064A">
      <w:pPr>
        <w:rPr>
          <w:i/>
          <w:iCs/>
        </w:rPr>
      </w:pPr>
      <w:r w:rsidRPr="00C3064A">
        <w:rPr>
          <w:i/>
          <w:iCs/>
        </w:rPr>
        <w:t xml:space="preserve">Inwiefern ist die Verfassung der Domkapitel fortschrittlicher als das Kirchenrecht? </w:t>
      </w:r>
    </w:p>
    <w:p w14:paraId="5A03124C" w14:textId="2184F3E0" w:rsidR="00C3064A" w:rsidRDefault="00C3064A" w:rsidP="00C3064A">
      <w:pPr>
        <w:rPr>
          <w:i/>
          <w:iCs/>
        </w:rPr>
      </w:pPr>
      <w:r>
        <w:t xml:space="preserve">Ries: </w:t>
      </w:r>
      <w:r w:rsidRPr="00C3064A">
        <w:t>Die Verfassung unserer Domkapitel ist nicht fortschrittlicher als das Kirchenrecht, sondern sie ist traditionstreuer. Die Domkapitel waren traditionell weit mehr als Wahlmännerversammlungen: Es handelte sich um geistliche Körperschaften mit eigener Verantwortung, denen der Bischof im gewissen Sinne sogar Rechenschaft schuldete. Fast schon eine Art schüchterner Anfang von Teilung der Gewalt.  Starb ein Bischof, so trat das Domkapitel in seine Funktion ein und leitete das Bistum</w:t>
      </w:r>
      <w:r>
        <w:t xml:space="preserve">. </w:t>
      </w:r>
      <w:r w:rsidRPr="00C3064A">
        <w:t>All das hat</w:t>
      </w:r>
      <w:r>
        <w:t xml:space="preserve"> das Gesetzbuch des Kirchenrechts, der Codex </w:t>
      </w:r>
      <w:proofErr w:type="spellStart"/>
      <w:r>
        <w:t>Iuris</w:t>
      </w:r>
      <w:proofErr w:type="spellEnd"/>
      <w:r>
        <w:t xml:space="preserve"> </w:t>
      </w:r>
      <w:proofErr w:type="spellStart"/>
      <w:r>
        <w:t>Canonici</w:t>
      </w:r>
      <w:proofErr w:type="spellEnd"/>
      <w:r>
        <w:t>,</w:t>
      </w:r>
      <w:r w:rsidR="00004151">
        <w:t xml:space="preserve"> </w:t>
      </w:r>
      <w:r w:rsidRPr="00C3064A">
        <w:t xml:space="preserve">in seinem </w:t>
      </w:r>
      <w:proofErr w:type="spellStart"/>
      <w:r w:rsidRPr="00C3064A">
        <w:t>monarchie</w:t>
      </w:r>
      <w:proofErr w:type="spellEnd"/>
      <w:r>
        <w:t>-</w:t>
      </w:r>
      <w:r w:rsidRPr="00C3064A">
        <w:t>orientierten Organisationsverständnis einfach abgeschafft.</w:t>
      </w:r>
    </w:p>
    <w:p w14:paraId="4D565B4A" w14:textId="692481A7" w:rsidR="00C3064A" w:rsidRPr="00C3064A" w:rsidRDefault="00C3064A" w:rsidP="00C3064A">
      <w:pPr>
        <w:rPr>
          <w:i/>
          <w:iCs/>
        </w:rPr>
      </w:pPr>
      <w:r>
        <w:rPr>
          <w:i/>
          <w:iCs/>
        </w:rPr>
        <w:t xml:space="preserve">Heute hat man </w:t>
      </w:r>
      <w:r w:rsidRPr="00C3064A">
        <w:rPr>
          <w:i/>
          <w:iCs/>
        </w:rPr>
        <w:t>den Eindruck: Die Ernennung zum Domherrn ist eine Art Auszeichnung – auf der man sich ausruht bis zur nächsten Bischofswahl. Sollten die Domherren sich stärker einbringen?</w:t>
      </w:r>
    </w:p>
    <w:p w14:paraId="04F91142" w14:textId="0E7E686B" w:rsidR="00C3064A" w:rsidRPr="00C3064A" w:rsidRDefault="00C3064A" w:rsidP="00C3064A">
      <w:r>
        <w:t>Ries</w:t>
      </w:r>
      <w:r w:rsidRPr="00C3064A">
        <w:t>: Ja. Domkapitel sind geistliche Korporationen. Falls sie sich tatsächlich auf die Tradition besinnen wollen, müssen sie eigenständig Verantwortung übernehmen. Sie haben die Möglichkeit, als Vordenker zu wirken, Impulse zu geben und wesentlich die Zukunft mitzugestalten.</w:t>
      </w:r>
    </w:p>
    <w:p w14:paraId="6BF1A7D9" w14:textId="796054B5" w:rsidR="00B25040" w:rsidRPr="00C3064A" w:rsidRDefault="00B25040" w:rsidP="00C3064A">
      <w:pPr>
        <w:rPr>
          <w:i/>
          <w:iCs/>
        </w:rPr>
      </w:pPr>
      <w:r w:rsidRPr="00C3064A">
        <w:rPr>
          <w:i/>
          <w:iCs/>
        </w:rPr>
        <w:t>Als Ivo Fürer Bischof von St. Gallen und Generalsekretär des Rates der europäischen Bischofskonferenzen war, war die Schweizer Stimme in Europa stärker präsent. Täuscht der Eindruck oder hat das nachgelassen?</w:t>
      </w:r>
    </w:p>
    <w:p w14:paraId="4D770AD8" w14:textId="0F83D2F2" w:rsidR="00B25040" w:rsidRDefault="00C3064A" w:rsidP="00C3064A">
      <w:r>
        <w:t xml:space="preserve">Ries: </w:t>
      </w:r>
      <w:r w:rsidR="00884797" w:rsidRPr="00C3064A">
        <w:t xml:space="preserve">Der Rat der Europäischen Bischofskonferenzen hat seinen Sitz nach wie vor in St. Gallen. Seine Bedeutung </w:t>
      </w:r>
      <w:r w:rsidR="005678CD" w:rsidRPr="00C3064A">
        <w:t>verblasst</w:t>
      </w:r>
      <w:r w:rsidR="007935C7" w:rsidRPr="00C3064A">
        <w:t xml:space="preserve"> aus drei Gründen: Erstens</w:t>
      </w:r>
      <w:r>
        <w:t>: w</w:t>
      </w:r>
      <w:r w:rsidR="00884797" w:rsidRPr="00C3064A">
        <w:t>eil inzwischen die 1980 geschaffene Kommission der Bischofskonferenzen der</w:t>
      </w:r>
      <w:r>
        <w:t xml:space="preserve"> </w:t>
      </w:r>
      <w:r w:rsidR="00884797" w:rsidRPr="00C3064A">
        <w:t xml:space="preserve">Europäische Union </w:t>
      </w:r>
      <w:r w:rsidR="007935C7" w:rsidRPr="00C3064A">
        <w:t xml:space="preserve">in Brüssel </w:t>
      </w:r>
      <w:r w:rsidR="005678CD" w:rsidRPr="00C3064A">
        <w:t>die Verantwortung wahrnimmt</w:t>
      </w:r>
      <w:r>
        <w:t>. Z</w:t>
      </w:r>
      <w:r w:rsidR="007935C7" w:rsidRPr="00C3064A">
        <w:t xml:space="preserve">weitens: weil </w:t>
      </w:r>
      <w:r w:rsidR="005678CD" w:rsidRPr="00C3064A">
        <w:t>der Rat</w:t>
      </w:r>
      <w:r w:rsidR="007935C7" w:rsidRPr="00C3064A">
        <w:t xml:space="preserve"> nach wie vor nur die Bischöfe verbindet </w:t>
      </w:r>
      <w:proofErr w:type="gramStart"/>
      <w:r w:rsidR="007935C7" w:rsidRPr="00C3064A">
        <w:t>anstatt</w:t>
      </w:r>
      <w:proofErr w:type="gramEnd"/>
      <w:r w:rsidR="007935C7" w:rsidRPr="00C3064A">
        <w:t xml:space="preserve"> </w:t>
      </w:r>
      <w:r w:rsidR="005678CD" w:rsidRPr="00C3064A">
        <w:t xml:space="preserve">dass er </w:t>
      </w:r>
      <w:r w:rsidR="007935C7" w:rsidRPr="00C3064A">
        <w:t xml:space="preserve">die Teilkirchen </w:t>
      </w:r>
      <w:r w:rsidR="005678CD" w:rsidRPr="00C3064A">
        <w:t>insgesamt repräsentiert</w:t>
      </w:r>
      <w:r>
        <w:t>. U</w:t>
      </w:r>
      <w:r w:rsidR="007935C7" w:rsidRPr="00C3064A">
        <w:t>nd drittens: weil er medial nicht präsent ist.</w:t>
      </w:r>
    </w:p>
    <w:p w14:paraId="4F4051A6" w14:textId="19E32CE9" w:rsidR="00D3502A" w:rsidRPr="00C3064A" w:rsidRDefault="00D3502A" w:rsidP="00D3502A">
      <w:pPr>
        <w:spacing w:before="100" w:beforeAutospacing="1" w:after="100" w:afterAutospacing="1"/>
      </w:pPr>
      <w:r w:rsidRPr="00D3502A">
        <w:rPr>
          <w:i/>
          <w:iCs/>
        </w:rPr>
        <w:t>* Markus Ries (62) ist Professor für Kirchengeschichte an der Universität Luzern.</w:t>
      </w:r>
    </w:p>
    <w:sectPr w:rsidR="00D3502A" w:rsidRPr="00C3064A" w:rsidSect="00C21F92">
      <w:footerReference w:type="default" r:id="rId6"/>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386E2" w14:textId="77777777" w:rsidR="00E70734" w:rsidRDefault="00E70734" w:rsidP="00406167">
      <w:r>
        <w:separator/>
      </w:r>
    </w:p>
  </w:endnote>
  <w:endnote w:type="continuationSeparator" w:id="0">
    <w:p w14:paraId="59AB197F" w14:textId="77777777" w:rsidR="00E70734" w:rsidRDefault="00E70734" w:rsidP="0040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617687"/>
      <w:docPartObj>
        <w:docPartGallery w:val="Page Numbers (Bottom of Page)"/>
        <w:docPartUnique/>
      </w:docPartObj>
    </w:sdtPr>
    <w:sdtEndPr/>
    <w:sdtContent>
      <w:p w14:paraId="3BC3C57F" w14:textId="2125B490" w:rsidR="00406167" w:rsidRDefault="00406167">
        <w:pPr>
          <w:pStyle w:val="Fuzeile"/>
          <w:jc w:val="right"/>
        </w:pPr>
        <w:r w:rsidRPr="00406167">
          <w:rPr>
            <w:rFonts w:ascii="Times New Roman" w:hAnsi="Times New Roman" w:cs="Times New Roman"/>
          </w:rPr>
          <w:fldChar w:fldCharType="begin"/>
        </w:r>
        <w:r w:rsidRPr="00406167">
          <w:rPr>
            <w:rFonts w:ascii="Times New Roman" w:hAnsi="Times New Roman" w:cs="Times New Roman"/>
          </w:rPr>
          <w:instrText>PAGE   \* MERGEFORMAT</w:instrText>
        </w:r>
        <w:r w:rsidRPr="00406167">
          <w:rPr>
            <w:rFonts w:ascii="Times New Roman" w:hAnsi="Times New Roman" w:cs="Times New Roman"/>
          </w:rPr>
          <w:fldChar w:fldCharType="separate"/>
        </w:r>
        <w:r w:rsidR="005678CD">
          <w:rPr>
            <w:rFonts w:ascii="Times New Roman" w:hAnsi="Times New Roman" w:cs="Times New Roman"/>
            <w:noProof/>
          </w:rPr>
          <w:t>1</w:t>
        </w:r>
        <w:r w:rsidRPr="00406167">
          <w:rPr>
            <w:rFonts w:ascii="Times New Roman" w:hAnsi="Times New Roman" w:cs="Times New Roman"/>
          </w:rPr>
          <w:fldChar w:fldCharType="end"/>
        </w:r>
      </w:p>
    </w:sdtContent>
  </w:sdt>
  <w:p w14:paraId="79553D84" w14:textId="77777777" w:rsidR="00406167" w:rsidRDefault="004061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8E5A6" w14:textId="77777777" w:rsidR="00E70734" w:rsidRDefault="00E70734" w:rsidP="00406167">
      <w:r>
        <w:separator/>
      </w:r>
    </w:p>
  </w:footnote>
  <w:footnote w:type="continuationSeparator" w:id="0">
    <w:p w14:paraId="75B9F638" w14:textId="77777777" w:rsidR="00E70734" w:rsidRDefault="00E70734" w:rsidP="00406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623"/>
    <w:rsid w:val="00004151"/>
    <w:rsid w:val="000901D0"/>
    <w:rsid w:val="000A299C"/>
    <w:rsid w:val="001051FC"/>
    <w:rsid w:val="00161A67"/>
    <w:rsid w:val="001C6C1E"/>
    <w:rsid w:val="00240701"/>
    <w:rsid w:val="00273D76"/>
    <w:rsid w:val="00307273"/>
    <w:rsid w:val="003515CE"/>
    <w:rsid w:val="003650F7"/>
    <w:rsid w:val="003B0623"/>
    <w:rsid w:val="00406167"/>
    <w:rsid w:val="00434777"/>
    <w:rsid w:val="004D17C7"/>
    <w:rsid w:val="004E5078"/>
    <w:rsid w:val="005615DF"/>
    <w:rsid w:val="005678CD"/>
    <w:rsid w:val="005C3EF0"/>
    <w:rsid w:val="005E5812"/>
    <w:rsid w:val="0068048C"/>
    <w:rsid w:val="006A10C9"/>
    <w:rsid w:val="006D0B9A"/>
    <w:rsid w:val="00714619"/>
    <w:rsid w:val="00740E0A"/>
    <w:rsid w:val="0074560E"/>
    <w:rsid w:val="007935C7"/>
    <w:rsid w:val="007F36DD"/>
    <w:rsid w:val="00842100"/>
    <w:rsid w:val="00857EB1"/>
    <w:rsid w:val="00882C2C"/>
    <w:rsid w:val="00884797"/>
    <w:rsid w:val="008C6E29"/>
    <w:rsid w:val="009261AA"/>
    <w:rsid w:val="00954978"/>
    <w:rsid w:val="009618CF"/>
    <w:rsid w:val="00A046AA"/>
    <w:rsid w:val="00A50BE3"/>
    <w:rsid w:val="00AA7BEE"/>
    <w:rsid w:val="00AD2133"/>
    <w:rsid w:val="00B25040"/>
    <w:rsid w:val="00BB6E51"/>
    <w:rsid w:val="00C21F92"/>
    <w:rsid w:val="00C3064A"/>
    <w:rsid w:val="00C62803"/>
    <w:rsid w:val="00C741EC"/>
    <w:rsid w:val="00D122E0"/>
    <w:rsid w:val="00D3502A"/>
    <w:rsid w:val="00DB42E9"/>
    <w:rsid w:val="00E70734"/>
    <w:rsid w:val="00E85558"/>
    <w:rsid w:val="00E952DD"/>
    <w:rsid w:val="00EC481D"/>
    <w:rsid w:val="00F31590"/>
    <w:rsid w:val="00F408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78083"/>
  <w14:defaultImageDpi w14:val="32767"/>
  <w15:chartTrackingRefBased/>
  <w15:docId w15:val="{F00A7612-49FF-2E43-9AFB-462E9CC6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064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4E5078"/>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B0623"/>
    <w:rPr>
      <w:color w:val="0000FF"/>
      <w:u w:val="single"/>
    </w:rPr>
  </w:style>
  <w:style w:type="paragraph" w:styleId="StandardWeb">
    <w:name w:val="Normal (Web)"/>
    <w:basedOn w:val="Standard"/>
    <w:uiPriority w:val="99"/>
    <w:unhideWhenUsed/>
    <w:rsid w:val="003B0623"/>
    <w:pPr>
      <w:spacing w:before="100" w:beforeAutospacing="1" w:after="100" w:afterAutospacing="1"/>
    </w:pPr>
  </w:style>
  <w:style w:type="paragraph" w:styleId="Kopfzeile">
    <w:name w:val="header"/>
    <w:basedOn w:val="Standard"/>
    <w:link w:val="KopfzeileZchn"/>
    <w:uiPriority w:val="99"/>
    <w:unhideWhenUsed/>
    <w:rsid w:val="00406167"/>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406167"/>
  </w:style>
  <w:style w:type="paragraph" w:styleId="Fuzeile">
    <w:name w:val="footer"/>
    <w:basedOn w:val="Standard"/>
    <w:link w:val="FuzeileZchn"/>
    <w:uiPriority w:val="99"/>
    <w:unhideWhenUsed/>
    <w:rsid w:val="00406167"/>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406167"/>
  </w:style>
  <w:style w:type="character" w:customStyle="1" w:styleId="NichtaufgelsteErwhnung1">
    <w:name w:val="Nicht aufgelöste Erwähnung1"/>
    <w:basedOn w:val="Absatz-Standardschriftart"/>
    <w:uiPriority w:val="99"/>
    <w:semiHidden/>
    <w:unhideWhenUsed/>
    <w:rsid w:val="006A10C9"/>
    <w:rPr>
      <w:color w:val="605E5C"/>
      <w:shd w:val="clear" w:color="auto" w:fill="E1DFDD"/>
    </w:rPr>
  </w:style>
  <w:style w:type="character" w:customStyle="1" w:styleId="berschrift1Zchn">
    <w:name w:val="Überschrift 1 Zchn"/>
    <w:basedOn w:val="Absatz-Standardschriftart"/>
    <w:link w:val="berschrift1"/>
    <w:uiPriority w:val="9"/>
    <w:rsid w:val="004E5078"/>
    <w:rPr>
      <w:rFonts w:ascii="Times New Roman" w:eastAsia="Times New Roman" w:hAnsi="Times New Roman" w:cs="Times New Roman"/>
      <w:b/>
      <w:bCs/>
      <w:kern w:val="36"/>
      <w:sz w:val="48"/>
      <w:szCs w:val="48"/>
      <w:lang w:eastAsia="de-DE"/>
    </w:rPr>
  </w:style>
  <w:style w:type="character" w:customStyle="1" w:styleId="hls-complement">
    <w:name w:val="hls-complement"/>
    <w:basedOn w:val="Absatz-Standardschriftart"/>
    <w:rsid w:val="004E5078"/>
  </w:style>
  <w:style w:type="character" w:customStyle="1" w:styleId="hls-lemma">
    <w:name w:val="hls-lemma"/>
    <w:basedOn w:val="Absatz-Standardschriftart"/>
    <w:rsid w:val="004E5078"/>
  </w:style>
  <w:style w:type="paragraph" w:styleId="Textkrper">
    <w:name w:val="Body Text"/>
    <w:basedOn w:val="Standard"/>
    <w:link w:val="TextkrperZchn"/>
    <w:uiPriority w:val="99"/>
    <w:unhideWhenUsed/>
    <w:rsid w:val="004D17C7"/>
    <w:rPr>
      <w:rFonts w:asciiTheme="minorHAnsi" w:hAnsiTheme="minorHAnsi"/>
      <w:color w:val="0000FF"/>
      <w:sz w:val="22"/>
      <w:szCs w:val="22"/>
    </w:rPr>
  </w:style>
  <w:style w:type="character" w:customStyle="1" w:styleId="TextkrperZchn">
    <w:name w:val="Textkörper Zchn"/>
    <w:basedOn w:val="Absatz-Standardschriftart"/>
    <w:link w:val="Textkrper"/>
    <w:uiPriority w:val="99"/>
    <w:rsid w:val="004D17C7"/>
    <w:rPr>
      <w:rFonts w:eastAsia="Times New Roman" w:cs="Times New Roman"/>
      <w:color w:val="0000FF"/>
      <w:sz w:val="22"/>
      <w:szCs w:val="22"/>
      <w:lang w:eastAsia="de-DE"/>
    </w:rPr>
  </w:style>
  <w:style w:type="character" w:customStyle="1" w:styleId="im">
    <w:name w:val="im"/>
    <w:basedOn w:val="Absatz-Standardschriftart"/>
    <w:rsid w:val="00C3064A"/>
  </w:style>
  <w:style w:type="paragraph" w:styleId="Listenabsatz">
    <w:name w:val="List Paragraph"/>
    <w:basedOn w:val="Standard"/>
    <w:uiPriority w:val="34"/>
    <w:qFormat/>
    <w:rsid w:val="00D3502A"/>
    <w:pPr>
      <w:ind w:left="720"/>
      <w:contextualSpacing/>
    </w:pPr>
  </w:style>
  <w:style w:type="character" w:styleId="Hervorhebung">
    <w:name w:val="Emphasis"/>
    <w:basedOn w:val="Absatz-Standardschriftart"/>
    <w:uiPriority w:val="20"/>
    <w:qFormat/>
    <w:rsid w:val="00D350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24825">
      <w:bodyDiv w:val="1"/>
      <w:marLeft w:val="0"/>
      <w:marRight w:val="0"/>
      <w:marTop w:val="0"/>
      <w:marBottom w:val="0"/>
      <w:divBdr>
        <w:top w:val="none" w:sz="0" w:space="0" w:color="auto"/>
        <w:left w:val="none" w:sz="0" w:space="0" w:color="auto"/>
        <w:bottom w:val="none" w:sz="0" w:space="0" w:color="auto"/>
        <w:right w:val="none" w:sz="0" w:space="0" w:color="auto"/>
      </w:divBdr>
    </w:div>
    <w:div w:id="292369108">
      <w:bodyDiv w:val="1"/>
      <w:marLeft w:val="0"/>
      <w:marRight w:val="0"/>
      <w:marTop w:val="0"/>
      <w:marBottom w:val="0"/>
      <w:divBdr>
        <w:top w:val="none" w:sz="0" w:space="0" w:color="auto"/>
        <w:left w:val="none" w:sz="0" w:space="0" w:color="auto"/>
        <w:bottom w:val="none" w:sz="0" w:space="0" w:color="auto"/>
        <w:right w:val="none" w:sz="0" w:space="0" w:color="auto"/>
      </w:divBdr>
    </w:div>
    <w:div w:id="460222949">
      <w:bodyDiv w:val="1"/>
      <w:marLeft w:val="0"/>
      <w:marRight w:val="0"/>
      <w:marTop w:val="0"/>
      <w:marBottom w:val="0"/>
      <w:divBdr>
        <w:top w:val="none" w:sz="0" w:space="0" w:color="auto"/>
        <w:left w:val="none" w:sz="0" w:space="0" w:color="auto"/>
        <w:bottom w:val="none" w:sz="0" w:space="0" w:color="auto"/>
        <w:right w:val="none" w:sz="0" w:space="0" w:color="auto"/>
      </w:divBdr>
    </w:div>
    <w:div w:id="601032358">
      <w:bodyDiv w:val="1"/>
      <w:marLeft w:val="0"/>
      <w:marRight w:val="0"/>
      <w:marTop w:val="0"/>
      <w:marBottom w:val="0"/>
      <w:divBdr>
        <w:top w:val="none" w:sz="0" w:space="0" w:color="auto"/>
        <w:left w:val="none" w:sz="0" w:space="0" w:color="auto"/>
        <w:bottom w:val="none" w:sz="0" w:space="0" w:color="auto"/>
        <w:right w:val="none" w:sz="0" w:space="0" w:color="auto"/>
      </w:divBdr>
    </w:div>
    <w:div w:id="631985351">
      <w:bodyDiv w:val="1"/>
      <w:marLeft w:val="0"/>
      <w:marRight w:val="0"/>
      <w:marTop w:val="0"/>
      <w:marBottom w:val="0"/>
      <w:divBdr>
        <w:top w:val="none" w:sz="0" w:space="0" w:color="auto"/>
        <w:left w:val="none" w:sz="0" w:space="0" w:color="auto"/>
        <w:bottom w:val="none" w:sz="0" w:space="0" w:color="auto"/>
        <w:right w:val="none" w:sz="0" w:space="0" w:color="auto"/>
      </w:divBdr>
    </w:div>
    <w:div w:id="779495654">
      <w:bodyDiv w:val="1"/>
      <w:marLeft w:val="0"/>
      <w:marRight w:val="0"/>
      <w:marTop w:val="0"/>
      <w:marBottom w:val="0"/>
      <w:divBdr>
        <w:top w:val="none" w:sz="0" w:space="0" w:color="auto"/>
        <w:left w:val="none" w:sz="0" w:space="0" w:color="auto"/>
        <w:bottom w:val="none" w:sz="0" w:space="0" w:color="auto"/>
        <w:right w:val="none" w:sz="0" w:space="0" w:color="auto"/>
      </w:divBdr>
    </w:div>
    <w:div w:id="800147843">
      <w:bodyDiv w:val="1"/>
      <w:marLeft w:val="0"/>
      <w:marRight w:val="0"/>
      <w:marTop w:val="0"/>
      <w:marBottom w:val="0"/>
      <w:divBdr>
        <w:top w:val="none" w:sz="0" w:space="0" w:color="auto"/>
        <w:left w:val="none" w:sz="0" w:space="0" w:color="auto"/>
        <w:bottom w:val="none" w:sz="0" w:space="0" w:color="auto"/>
        <w:right w:val="none" w:sz="0" w:space="0" w:color="auto"/>
      </w:divBdr>
      <w:divsChild>
        <w:div w:id="2020962049">
          <w:marLeft w:val="0"/>
          <w:marRight w:val="0"/>
          <w:marTop w:val="0"/>
          <w:marBottom w:val="0"/>
          <w:divBdr>
            <w:top w:val="none" w:sz="0" w:space="0" w:color="auto"/>
            <w:left w:val="none" w:sz="0" w:space="0" w:color="auto"/>
            <w:bottom w:val="none" w:sz="0" w:space="0" w:color="auto"/>
            <w:right w:val="none" w:sz="0" w:space="0" w:color="auto"/>
          </w:divBdr>
        </w:div>
      </w:divsChild>
    </w:div>
    <w:div w:id="840311802">
      <w:bodyDiv w:val="1"/>
      <w:marLeft w:val="0"/>
      <w:marRight w:val="0"/>
      <w:marTop w:val="0"/>
      <w:marBottom w:val="0"/>
      <w:divBdr>
        <w:top w:val="none" w:sz="0" w:space="0" w:color="auto"/>
        <w:left w:val="none" w:sz="0" w:space="0" w:color="auto"/>
        <w:bottom w:val="none" w:sz="0" w:space="0" w:color="auto"/>
        <w:right w:val="none" w:sz="0" w:space="0" w:color="auto"/>
      </w:divBdr>
    </w:div>
    <w:div w:id="847065316">
      <w:bodyDiv w:val="1"/>
      <w:marLeft w:val="0"/>
      <w:marRight w:val="0"/>
      <w:marTop w:val="0"/>
      <w:marBottom w:val="0"/>
      <w:divBdr>
        <w:top w:val="none" w:sz="0" w:space="0" w:color="auto"/>
        <w:left w:val="none" w:sz="0" w:space="0" w:color="auto"/>
        <w:bottom w:val="none" w:sz="0" w:space="0" w:color="auto"/>
        <w:right w:val="none" w:sz="0" w:space="0" w:color="auto"/>
      </w:divBdr>
    </w:div>
    <w:div w:id="847600694">
      <w:bodyDiv w:val="1"/>
      <w:marLeft w:val="0"/>
      <w:marRight w:val="0"/>
      <w:marTop w:val="0"/>
      <w:marBottom w:val="0"/>
      <w:divBdr>
        <w:top w:val="none" w:sz="0" w:space="0" w:color="auto"/>
        <w:left w:val="none" w:sz="0" w:space="0" w:color="auto"/>
        <w:bottom w:val="none" w:sz="0" w:space="0" w:color="auto"/>
        <w:right w:val="none" w:sz="0" w:space="0" w:color="auto"/>
      </w:divBdr>
      <w:divsChild>
        <w:div w:id="584609731">
          <w:marLeft w:val="0"/>
          <w:marRight w:val="0"/>
          <w:marTop w:val="0"/>
          <w:marBottom w:val="0"/>
          <w:divBdr>
            <w:top w:val="none" w:sz="0" w:space="0" w:color="auto"/>
            <w:left w:val="none" w:sz="0" w:space="0" w:color="auto"/>
            <w:bottom w:val="none" w:sz="0" w:space="0" w:color="auto"/>
            <w:right w:val="none" w:sz="0" w:space="0" w:color="auto"/>
          </w:divBdr>
        </w:div>
        <w:div w:id="910702326">
          <w:marLeft w:val="0"/>
          <w:marRight w:val="0"/>
          <w:marTop w:val="0"/>
          <w:marBottom w:val="0"/>
          <w:divBdr>
            <w:top w:val="none" w:sz="0" w:space="0" w:color="auto"/>
            <w:left w:val="none" w:sz="0" w:space="0" w:color="auto"/>
            <w:bottom w:val="none" w:sz="0" w:space="0" w:color="auto"/>
            <w:right w:val="none" w:sz="0" w:space="0" w:color="auto"/>
          </w:divBdr>
        </w:div>
        <w:div w:id="609751015">
          <w:marLeft w:val="0"/>
          <w:marRight w:val="0"/>
          <w:marTop w:val="0"/>
          <w:marBottom w:val="0"/>
          <w:divBdr>
            <w:top w:val="none" w:sz="0" w:space="0" w:color="auto"/>
            <w:left w:val="none" w:sz="0" w:space="0" w:color="auto"/>
            <w:bottom w:val="none" w:sz="0" w:space="0" w:color="auto"/>
            <w:right w:val="none" w:sz="0" w:space="0" w:color="auto"/>
          </w:divBdr>
        </w:div>
        <w:div w:id="650982482">
          <w:marLeft w:val="0"/>
          <w:marRight w:val="0"/>
          <w:marTop w:val="0"/>
          <w:marBottom w:val="0"/>
          <w:divBdr>
            <w:top w:val="none" w:sz="0" w:space="0" w:color="auto"/>
            <w:left w:val="none" w:sz="0" w:space="0" w:color="auto"/>
            <w:bottom w:val="none" w:sz="0" w:space="0" w:color="auto"/>
            <w:right w:val="none" w:sz="0" w:space="0" w:color="auto"/>
          </w:divBdr>
        </w:div>
        <w:div w:id="986476366">
          <w:marLeft w:val="0"/>
          <w:marRight w:val="0"/>
          <w:marTop w:val="0"/>
          <w:marBottom w:val="0"/>
          <w:divBdr>
            <w:top w:val="none" w:sz="0" w:space="0" w:color="auto"/>
            <w:left w:val="none" w:sz="0" w:space="0" w:color="auto"/>
            <w:bottom w:val="none" w:sz="0" w:space="0" w:color="auto"/>
            <w:right w:val="none" w:sz="0" w:space="0" w:color="auto"/>
          </w:divBdr>
        </w:div>
      </w:divsChild>
    </w:div>
    <w:div w:id="905258964">
      <w:bodyDiv w:val="1"/>
      <w:marLeft w:val="0"/>
      <w:marRight w:val="0"/>
      <w:marTop w:val="0"/>
      <w:marBottom w:val="0"/>
      <w:divBdr>
        <w:top w:val="none" w:sz="0" w:space="0" w:color="auto"/>
        <w:left w:val="none" w:sz="0" w:space="0" w:color="auto"/>
        <w:bottom w:val="none" w:sz="0" w:space="0" w:color="auto"/>
        <w:right w:val="none" w:sz="0" w:space="0" w:color="auto"/>
      </w:divBdr>
    </w:div>
    <w:div w:id="1077898129">
      <w:bodyDiv w:val="1"/>
      <w:marLeft w:val="0"/>
      <w:marRight w:val="0"/>
      <w:marTop w:val="0"/>
      <w:marBottom w:val="0"/>
      <w:divBdr>
        <w:top w:val="none" w:sz="0" w:space="0" w:color="auto"/>
        <w:left w:val="none" w:sz="0" w:space="0" w:color="auto"/>
        <w:bottom w:val="none" w:sz="0" w:space="0" w:color="auto"/>
        <w:right w:val="none" w:sz="0" w:space="0" w:color="auto"/>
      </w:divBdr>
    </w:div>
    <w:div w:id="1101268161">
      <w:bodyDiv w:val="1"/>
      <w:marLeft w:val="0"/>
      <w:marRight w:val="0"/>
      <w:marTop w:val="0"/>
      <w:marBottom w:val="0"/>
      <w:divBdr>
        <w:top w:val="none" w:sz="0" w:space="0" w:color="auto"/>
        <w:left w:val="none" w:sz="0" w:space="0" w:color="auto"/>
        <w:bottom w:val="none" w:sz="0" w:space="0" w:color="auto"/>
        <w:right w:val="none" w:sz="0" w:space="0" w:color="auto"/>
      </w:divBdr>
    </w:div>
    <w:div w:id="1539203687">
      <w:bodyDiv w:val="1"/>
      <w:marLeft w:val="0"/>
      <w:marRight w:val="0"/>
      <w:marTop w:val="0"/>
      <w:marBottom w:val="0"/>
      <w:divBdr>
        <w:top w:val="none" w:sz="0" w:space="0" w:color="auto"/>
        <w:left w:val="none" w:sz="0" w:space="0" w:color="auto"/>
        <w:bottom w:val="none" w:sz="0" w:space="0" w:color="auto"/>
        <w:right w:val="none" w:sz="0" w:space="0" w:color="auto"/>
      </w:divBdr>
    </w:div>
    <w:div w:id="1736582747">
      <w:bodyDiv w:val="1"/>
      <w:marLeft w:val="0"/>
      <w:marRight w:val="0"/>
      <w:marTop w:val="0"/>
      <w:marBottom w:val="0"/>
      <w:divBdr>
        <w:top w:val="none" w:sz="0" w:space="0" w:color="auto"/>
        <w:left w:val="none" w:sz="0" w:space="0" w:color="auto"/>
        <w:bottom w:val="none" w:sz="0" w:space="0" w:color="auto"/>
        <w:right w:val="none" w:sz="0" w:space="0" w:color="auto"/>
      </w:divBdr>
    </w:div>
    <w:div w:id="1750737575">
      <w:bodyDiv w:val="1"/>
      <w:marLeft w:val="0"/>
      <w:marRight w:val="0"/>
      <w:marTop w:val="0"/>
      <w:marBottom w:val="0"/>
      <w:divBdr>
        <w:top w:val="none" w:sz="0" w:space="0" w:color="auto"/>
        <w:left w:val="none" w:sz="0" w:space="0" w:color="auto"/>
        <w:bottom w:val="none" w:sz="0" w:space="0" w:color="auto"/>
        <w:right w:val="none" w:sz="0" w:space="0" w:color="auto"/>
      </w:divBdr>
    </w:div>
    <w:div w:id="1770736218">
      <w:bodyDiv w:val="1"/>
      <w:marLeft w:val="0"/>
      <w:marRight w:val="0"/>
      <w:marTop w:val="0"/>
      <w:marBottom w:val="0"/>
      <w:divBdr>
        <w:top w:val="none" w:sz="0" w:space="0" w:color="auto"/>
        <w:left w:val="none" w:sz="0" w:space="0" w:color="auto"/>
        <w:bottom w:val="none" w:sz="0" w:space="0" w:color="auto"/>
        <w:right w:val="none" w:sz="0" w:space="0" w:color="auto"/>
      </w:divBdr>
      <w:divsChild>
        <w:div w:id="1972595190">
          <w:marLeft w:val="0"/>
          <w:marRight w:val="0"/>
          <w:marTop w:val="0"/>
          <w:marBottom w:val="0"/>
          <w:divBdr>
            <w:top w:val="none" w:sz="0" w:space="0" w:color="auto"/>
            <w:left w:val="none" w:sz="0" w:space="0" w:color="auto"/>
            <w:bottom w:val="none" w:sz="0" w:space="0" w:color="auto"/>
            <w:right w:val="none" w:sz="0" w:space="0" w:color="auto"/>
          </w:divBdr>
        </w:div>
        <w:div w:id="611933613">
          <w:marLeft w:val="0"/>
          <w:marRight w:val="0"/>
          <w:marTop w:val="0"/>
          <w:marBottom w:val="0"/>
          <w:divBdr>
            <w:top w:val="none" w:sz="0" w:space="0" w:color="auto"/>
            <w:left w:val="none" w:sz="0" w:space="0" w:color="auto"/>
            <w:bottom w:val="none" w:sz="0" w:space="0" w:color="auto"/>
            <w:right w:val="none" w:sz="0" w:space="0" w:color="auto"/>
          </w:divBdr>
        </w:div>
        <w:div w:id="1772509388">
          <w:marLeft w:val="0"/>
          <w:marRight w:val="0"/>
          <w:marTop w:val="0"/>
          <w:marBottom w:val="0"/>
          <w:divBdr>
            <w:top w:val="none" w:sz="0" w:space="0" w:color="auto"/>
            <w:left w:val="none" w:sz="0" w:space="0" w:color="auto"/>
            <w:bottom w:val="none" w:sz="0" w:space="0" w:color="auto"/>
            <w:right w:val="none" w:sz="0" w:space="0" w:color="auto"/>
          </w:divBdr>
        </w:div>
        <w:div w:id="1052770533">
          <w:marLeft w:val="0"/>
          <w:marRight w:val="0"/>
          <w:marTop w:val="0"/>
          <w:marBottom w:val="0"/>
          <w:divBdr>
            <w:top w:val="none" w:sz="0" w:space="0" w:color="auto"/>
            <w:left w:val="none" w:sz="0" w:space="0" w:color="auto"/>
            <w:bottom w:val="none" w:sz="0" w:space="0" w:color="auto"/>
            <w:right w:val="none" w:sz="0" w:space="0" w:color="auto"/>
          </w:divBdr>
        </w:div>
        <w:div w:id="1618756755">
          <w:marLeft w:val="0"/>
          <w:marRight w:val="0"/>
          <w:marTop w:val="0"/>
          <w:marBottom w:val="0"/>
          <w:divBdr>
            <w:top w:val="none" w:sz="0" w:space="0" w:color="auto"/>
            <w:left w:val="none" w:sz="0" w:space="0" w:color="auto"/>
            <w:bottom w:val="none" w:sz="0" w:space="0" w:color="auto"/>
            <w:right w:val="none" w:sz="0" w:space="0" w:color="auto"/>
          </w:divBdr>
        </w:div>
      </w:divsChild>
    </w:div>
    <w:div w:id="1784835528">
      <w:bodyDiv w:val="1"/>
      <w:marLeft w:val="0"/>
      <w:marRight w:val="0"/>
      <w:marTop w:val="0"/>
      <w:marBottom w:val="0"/>
      <w:divBdr>
        <w:top w:val="none" w:sz="0" w:space="0" w:color="auto"/>
        <w:left w:val="none" w:sz="0" w:space="0" w:color="auto"/>
        <w:bottom w:val="none" w:sz="0" w:space="0" w:color="auto"/>
        <w:right w:val="none" w:sz="0" w:space="0" w:color="auto"/>
      </w:divBdr>
    </w:div>
    <w:div w:id="1793671697">
      <w:bodyDiv w:val="1"/>
      <w:marLeft w:val="0"/>
      <w:marRight w:val="0"/>
      <w:marTop w:val="0"/>
      <w:marBottom w:val="0"/>
      <w:divBdr>
        <w:top w:val="none" w:sz="0" w:space="0" w:color="auto"/>
        <w:left w:val="none" w:sz="0" w:space="0" w:color="auto"/>
        <w:bottom w:val="none" w:sz="0" w:space="0" w:color="auto"/>
        <w:right w:val="none" w:sz="0" w:space="0" w:color="auto"/>
      </w:divBdr>
    </w:div>
    <w:div w:id="1942452071">
      <w:bodyDiv w:val="1"/>
      <w:marLeft w:val="0"/>
      <w:marRight w:val="0"/>
      <w:marTop w:val="0"/>
      <w:marBottom w:val="0"/>
      <w:divBdr>
        <w:top w:val="none" w:sz="0" w:space="0" w:color="auto"/>
        <w:left w:val="none" w:sz="0" w:space="0" w:color="auto"/>
        <w:bottom w:val="none" w:sz="0" w:space="0" w:color="auto"/>
        <w:right w:val="none" w:sz="0" w:space="0" w:color="auto"/>
      </w:divBdr>
    </w:div>
    <w:div w:id="199564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5298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Rauch</dc:creator>
  <cp:keywords/>
  <dc:description/>
  <cp:lastModifiedBy>Raphael Rauch</cp:lastModifiedBy>
  <cp:revision>3</cp:revision>
  <dcterms:created xsi:type="dcterms:W3CDTF">2021-07-21T12:19:00Z</dcterms:created>
  <dcterms:modified xsi:type="dcterms:W3CDTF">2021-07-21T21:21:00Z</dcterms:modified>
</cp:coreProperties>
</file>